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F940" w14:textId="65E8CE0C" w:rsidR="00D52507" w:rsidRDefault="00C309FF" w:rsidP="00C309FF">
      <w:pPr>
        <w:jc w:val="center"/>
        <w:rPr>
          <w:rFonts w:ascii="Aptos" w:hAnsi="Aptos"/>
          <w:b/>
          <w:bCs/>
          <w:sz w:val="30"/>
          <w:szCs w:val="30"/>
        </w:rPr>
      </w:pPr>
      <w:r w:rsidRPr="00D52507">
        <w:rPr>
          <w:rFonts w:ascii="Aptos" w:hAnsi="Aptos"/>
          <w:b/>
          <w:bCs/>
          <w:sz w:val="30"/>
          <w:szCs w:val="30"/>
        </w:rPr>
        <w:t xml:space="preserve">Voces </w:t>
      </w:r>
      <w:r w:rsidR="00D52507" w:rsidRPr="00D52507">
        <w:rPr>
          <w:rFonts w:ascii="Aptos" w:hAnsi="Aptos"/>
          <w:b/>
          <w:bCs/>
          <w:sz w:val="30"/>
          <w:szCs w:val="30"/>
        </w:rPr>
        <w:t xml:space="preserve">que construyen región </w:t>
      </w:r>
    </w:p>
    <w:p w14:paraId="09DC2837" w14:textId="3A326A12" w:rsidR="00C309FF" w:rsidRPr="00D52507" w:rsidRDefault="00C309FF" w:rsidP="00C309FF">
      <w:pPr>
        <w:jc w:val="center"/>
        <w:rPr>
          <w:rFonts w:ascii="Aptos" w:hAnsi="Aptos"/>
          <w:b/>
          <w:bCs/>
          <w:sz w:val="30"/>
          <w:szCs w:val="30"/>
        </w:rPr>
      </w:pPr>
      <w:r w:rsidRPr="00D52507">
        <w:rPr>
          <w:rFonts w:ascii="Aptos" w:hAnsi="Aptos"/>
          <w:b/>
          <w:bCs/>
          <w:sz w:val="30"/>
          <w:szCs w:val="30"/>
        </w:rPr>
        <w:t>Directorio Integral de Expertos de la Universidad de San Buenaventura</w:t>
      </w:r>
    </w:p>
    <w:p w14:paraId="48DB4210" w14:textId="77777777" w:rsidR="00C309FF" w:rsidRPr="00C309FF" w:rsidRDefault="00C309FF">
      <w:pPr>
        <w:rPr>
          <w:rFonts w:ascii="Aptos" w:hAnsi="Aptos"/>
          <w:sz w:val="20"/>
          <w:szCs w:val="20"/>
        </w:rPr>
      </w:pPr>
    </w:p>
    <w:p w14:paraId="46A9578B" w14:textId="1681198A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sz w:val="20"/>
          <w:szCs w:val="20"/>
        </w:rPr>
        <w:t>Somos un motor de pensamiento y un centro de conocimiento que se nutre de una comunidad académica diversa y de alto nivel. Creemos firmemente que cada voz, cada investigación y cada experiencia profesional tiene un valor fundamental para enriquecer el debate público.</w:t>
      </w:r>
    </w:p>
    <w:p w14:paraId="699056AC" w14:textId="2C77F126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sz w:val="20"/>
          <w:szCs w:val="20"/>
        </w:rPr>
        <w:t xml:space="preserve">Por ello, presentamos nuestro </w:t>
      </w:r>
      <w:r w:rsidRPr="00C309FF">
        <w:rPr>
          <w:rFonts w:ascii="Aptos" w:hAnsi="Aptos"/>
          <w:b/>
          <w:bCs/>
          <w:sz w:val="20"/>
          <w:szCs w:val="20"/>
        </w:rPr>
        <w:t>Directorio Integral de Expertos</w:t>
      </w:r>
      <w:r w:rsidRPr="00C309FF">
        <w:rPr>
          <w:rFonts w:ascii="Aptos" w:hAnsi="Aptos"/>
          <w:sz w:val="20"/>
          <w:szCs w:val="20"/>
        </w:rPr>
        <w:t xml:space="preserve">, una guía exhaustiva que pone </w:t>
      </w:r>
      <w:r w:rsidR="00D52507" w:rsidRPr="00C309FF">
        <w:rPr>
          <w:rFonts w:ascii="Aptos" w:hAnsi="Aptos"/>
          <w:sz w:val="20"/>
          <w:szCs w:val="20"/>
        </w:rPr>
        <w:t xml:space="preserve">nuestro talento docente </w:t>
      </w:r>
      <w:r w:rsidRPr="00C309FF">
        <w:rPr>
          <w:rFonts w:ascii="Aptos" w:hAnsi="Aptos"/>
          <w:sz w:val="20"/>
          <w:szCs w:val="20"/>
        </w:rPr>
        <w:t>a disposición de periodistas y medios de comunicación. Desde la neurociencia cognitiva hasta la geopolítica, y desde la sostenibilidad urbana hasta la inteligencia artificial, cada uno de nuestros profesores es una fuente rigurosa, dispuesta a analizar, contextualizar y ofrecer soluciones a los desafíos de la sociedad.</w:t>
      </w:r>
    </w:p>
    <w:p w14:paraId="6159E2E4" w14:textId="72D08764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sz w:val="20"/>
          <w:szCs w:val="20"/>
        </w:rPr>
        <w:t>Invitamos a la prensa a recorrer la profundidad de nuestro claustro, encontrando en cada nombre un aliado estratégico para informar con rigor y construir un futuro más consciente.</w:t>
      </w:r>
    </w:p>
    <w:p w14:paraId="145B289E" w14:textId="77777777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p w14:paraId="5D30D362" w14:textId="57CA77F7" w:rsidR="00C309FF" w:rsidRPr="00C309FF" w:rsidRDefault="00C309FF" w:rsidP="00C309FF">
      <w:pPr>
        <w:jc w:val="both"/>
        <w:rPr>
          <w:rFonts w:ascii="Aptos" w:hAnsi="Aptos"/>
          <w:b/>
          <w:bCs/>
          <w:sz w:val="30"/>
          <w:szCs w:val="30"/>
        </w:rPr>
      </w:pPr>
      <w:r w:rsidRPr="00C309FF">
        <w:rPr>
          <w:rFonts w:ascii="Aptos" w:hAnsi="Aptos"/>
          <w:b/>
          <w:bCs/>
          <w:sz w:val="30"/>
          <w:szCs w:val="30"/>
        </w:rPr>
        <w:t>Palabras clave por línea estratégica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731"/>
        <w:gridCol w:w="6097"/>
      </w:tblGrid>
      <w:tr w:rsidR="00C309FF" w:rsidRPr="00C309FF" w14:paraId="6575D086" w14:textId="77777777" w:rsidTr="00C309FF">
        <w:tc>
          <w:tcPr>
            <w:tcW w:w="0" w:type="auto"/>
            <w:shd w:val="clear" w:color="auto" w:fill="000000" w:themeFill="text1"/>
            <w:hideMark/>
          </w:tcPr>
          <w:p w14:paraId="352A3B75" w14:textId="31F19300" w:rsidR="00C309FF" w:rsidRPr="00C309FF" w:rsidRDefault="00C309FF" w:rsidP="00C309FF">
            <w:pPr>
              <w:spacing w:after="160" w:line="259" w:lineRule="auto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Línea </w:t>
            </w:r>
            <w:r>
              <w:rPr>
                <w:rFonts w:ascii="Aptos" w:hAnsi="Aptos"/>
                <w:b/>
                <w:bCs/>
                <w:sz w:val="20"/>
                <w:szCs w:val="20"/>
              </w:rPr>
              <w:t>e</w:t>
            </w: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stratégica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3037BDB7" w14:textId="74FFB180" w:rsidR="00C309FF" w:rsidRPr="00C309FF" w:rsidRDefault="00C309FF" w:rsidP="00C309FF">
            <w:pPr>
              <w:spacing w:after="160" w:line="259" w:lineRule="auto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Palabras clave sugeridas (tags de búsqueda)</w:t>
            </w:r>
          </w:p>
        </w:tc>
      </w:tr>
      <w:tr w:rsidR="00C309FF" w:rsidRPr="00C309FF" w14:paraId="41843504" w14:textId="77777777" w:rsidTr="00C309FF">
        <w:tc>
          <w:tcPr>
            <w:tcW w:w="0" w:type="auto"/>
            <w:hideMark/>
          </w:tcPr>
          <w:p w14:paraId="73CD839C" w14:textId="105D1A09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1. Psicología,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salud mental y neurociencias</w:t>
            </w:r>
          </w:p>
        </w:tc>
        <w:tc>
          <w:tcPr>
            <w:tcW w:w="0" w:type="auto"/>
            <w:hideMark/>
          </w:tcPr>
          <w:p w14:paraId="2E3EFD32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 xml:space="preserve">Salud Mental, Neurociencias, Neuropsicología, Psicología Clínica, </w:t>
            </w:r>
            <w:proofErr w:type="spellStart"/>
            <w:r w:rsidRPr="00C309FF">
              <w:rPr>
                <w:rFonts w:ascii="Aptos" w:hAnsi="Aptos"/>
                <w:sz w:val="20"/>
                <w:szCs w:val="20"/>
              </w:rPr>
              <w:t>Ciberpsicología</w:t>
            </w:r>
            <w:proofErr w:type="spellEnd"/>
            <w:r w:rsidRPr="00C309FF">
              <w:rPr>
                <w:rFonts w:ascii="Aptos" w:hAnsi="Aptos"/>
                <w:sz w:val="20"/>
                <w:szCs w:val="20"/>
              </w:rPr>
              <w:t>, Neurodesarrollo, Trastornos, Estrés, Apego, TDAH, Conducta.</w:t>
            </w:r>
          </w:p>
        </w:tc>
      </w:tr>
      <w:tr w:rsidR="00C309FF" w:rsidRPr="00C309FF" w14:paraId="00AC282E" w14:textId="77777777" w:rsidTr="00C309FF">
        <w:tc>
          <w:tcPr>
            <w:tcW w:w="0" w:type="auto"/>
            <w:hideMark/>
          </w:tcPr>
          <w:p w14:paraId="07F2A9BB" w14:textId="7BFCBF2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2. Economía,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finanzas y gestión empresar</w:t>
            </w: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ial</w:t>
            </w:r>
          </w:p>
        </w:tc>
        <w:tc>
          <w:tcPr>
            <w:tcW w:w="0" w:type="auto"/>
            <w:hideMark/>
          </w:tcPr>
          <w:p w14:paraId="03662528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Emprendimiento, Finanzas, Gerencia, Contabilidad, Modelos de Negocio, Estrategia Empresarial, Auditoría, Costos, Economía Circular, Sostenibilidad Económica.</w:t>
            </w:r>
          </w:p>
        </w:tc>
      </w:tr>
      <w:tr w:rsidR="00C309FF" w:rsidRPr="00C309FF" w14:paraId="2B1B2419" w14:textId="77777777" w:rsidTr="00C309FF">
        <w:tc>
          <w:tcPr>
            <w:tcW w:w="0" w:type="auto"/>
            <w:hideMark/>
          </w:tcPr>
          <w:p w14:paraId="678E2C79" w14:textId="55F5E473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3. Arquitectura,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urbanismo y sostenibilidad ambiental</w:t>
            </w:r>
          </w:p>
        </w:tc>
        <w:tc>
          <w:tcPr>
            <w:tcW w:w="0" w:type="auto"/>
            <w:hideMark/>
          </w:tcPr>
          <w:p w14:paraId="544D0DE6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Sostenibilidad, Urbanismo, Arquitectura, Bioclimática, Construcción, Patrimonio, Medio Ambiente, Calidad del Aire, Remediación de Suelos, Interventoría.</w:t>
            </w:r>
          </w:p>
        </w:tc>
      </w:tr>
      <w:tr w:rsidR="00C309FF" w:rsidRPr="00C309FF" w14:paraId="0651CD20" w14:textId="77777777" w:rsidTr="00C309FF">
        <w:tc>
          <w:tcPr>
            <w:tcW w:w="0" w:type="auto"/>
            <w:hideMark/>
          </w:tcPr>
          <w:p w14:paraId="4B448A01" w14:textId="643E0D95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4. Tecnología,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datos e inteligencia artificial</w:t>
            </w:r>
          </w:p>
        </w:tc>
        <w:tc>
          <w:tcPr>
            <w:tcW w:w="0" w:type="auto"/>
            <w:hideMark/>
          </w:tcPr>
          <w:p w14:paraId="1F6F27AD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 xml:space="preserve">Inteligencia Artificial (IA), Big Data, Machine </w:t>
            </w:r>
            <w:proofErr w:type="spellStart"/>
            <w:r w:rsidRPr="00C309FF">
              <w:rPr>
                <w:rFonts w:ascii="Aptos" w:hAnsi="Aptos"/>
                <w:sz w:val="20"/>
                <w:szCs w:val="20"/>
              </w:rPr>
              <w:t>Learning</w:t>
            </w:r>
            <w:proofErr w:type="spellEnd"/>
            <w:r w:rsidRPr="00C309FF">
              <w:rPr>
                <w:rFonts w:ascii="Aptos" w:hAnsi="Aptos"/>
                <w:sz w:val="20"/>
                <w:szCs w:val="20"/>
              </w:rPr>
              <w:t xml:space="preserve">, Analítica de Datos, Ingeniería de Software, Robótica, </w:t>
            </w:r>
            <w:proofErr w:type="spellStart"/>
            <w:r w:rsidRPr="00C309FF">
              <w:rPr>
                <w:rFonts w:ascii="Aptos" w:hAnsi="Aptos"/>
                <w:sz w:val="20"/>
                <w:szCs w:val="20"/>
              </w:rPr>
              <w:t>Geoinformática</w:t>
            </w:r>
            <w:proofErr w:type="spellEnd"/>
            <w:r w:rsidRPr="00C309FF">
              <w:rPr>
                <w:rFonts w:ascii="Aptos" w:hAnsi="Aptos"/>
                <w:sz w:val="20"/>
                <w:szCs w:val="20"/>
              </w:rPr>
              <w:t xml:space="preserve">, Ciberseguridad, </w:t>
            </w:r>
            <w:proofErr w:type="spellStart"/>
            <w:r w:rsidRPr="00C309FF">
              <w:rPr>
                <w:rFonts w:ascii="Aptos" w:hAnsi="Aptos"/>
                <w:sz w:val="20"/>
                <w:szCs w:val="20"/>
              </w:rPr>
              <w:t>IoT</w:t>
            </w:r>
            <w:proofErr w:type="spellEnd"/>
            <w:r w:rsidRPr="00C309FF">
              <w:rPr>
                <w:rFonts w:ascii="Aptos" w:hAnsi="Aptos"/>
                <w:sz w:val="20"/>
                <w:szCs w:val="20"/>
              </w:rPr>
              <w:t>, Experiencias Digitales.</w:t>
            </w:r>
          </w:p>
        </w:tc>
      </w:tr>
      <w:tr w:rsidR="00C309FF" w:rsidRPr="00C309FF" w14:paraId="252F9117" w14:textId="77777777" w:rsidTr="00C309FF">
        <w:tc>
          <w:tcPr>
            <w:tcW w:w="0" w:type="auto"/>
            <w:hideMark/>
          </w:tcPr>
          <w:p w14:paraId="0B36FDB9" w14:textId="0FFEA18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5. Desarrollo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humano, talento y organizaciones</w:t>
            </w:r>
          </w:p>
        </w:tc>
        <w:tc>
          <w:tcPr>
            <w:tcW w:w="0" w:type="auto"/>
            <w:hideMark/>
          </w:tcPr>
          <w:p w14:paraId="57B0656B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Talento Humano (RRHH), Riesgo Psicosocial, Desarrollo Humano, Psicología Social, Bienestar Laboral, Liderazgo, Gestión Organizacional, Ciclo Vital, Resiliencia Comunitaria.</w:t>
            </w:r>
          </w:p>
        </w:tc>
      </w:tr>
      <w:tr w:rsidR="00C309FF" w:rsidRPr="00C309FF" w14:paraId="0F145710" w14:textId="77777777" w:rsidTr="00C309FF">
        <w:tc>
          <w:tcPr>
            <w:tcW w:w="0" w:type="auto"/>
            <w:hideMark/>
          </w:tcPr>
          <w:p w14:paraId="2CDDE351" w14:textId="074D9C0A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6. Educación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, pedagogía y didáctica</w:t>
            </w:r>
          </w:p>
        </w:tc>
        <w:tc>
          <w:tcPr>
            <w:tcW w:w="0" w:type="auto"/>
            <w:hideMark/>
          </w:tcPr>
          <w:p w14:paraId="57666A99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Pedagogía, Educación, Didáctica, Formación de Maestros, Currículo, Psicología Educativa, Educación Artística, Literatura Infantil, Alfabetización, Infancia.</w:t>
            </w:r>
          </w:p>
        </w:tc>
      </w:tr>
      <w:tr w:rsidR="00C309FF" w:rsidRPr="00C309FF" w14:paraId="67340F9C" w14:textId="77777777" w:rsidTr="00C309FF">
        <w:tc>
          <w:tcPr>
            <w:tcW w:w="0" w:type="auto"/>
            <w:hideMark/>
          </w:tcPr>
          <w:p w14:paraId="1A5CAE5F" w14:textId="6B2B63D4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lastRenderedPageBreak/>
              <w:t xml:space="preserve">7. Deporte,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rendimiento y ciencias del ejercicio</w:t>
            </w:r>
          </w:p>
        </w:tc>
        <w:tc>
          <w:tcPr>
            <w:tcW w:w="0" w:type="auto"/>
            <w:hideMark/>
          </w:tcPr>
          <w:p w14:paraId="709A36C5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Rendimiento Deportivo, Biomecánica, Entrenamiento, Fisiología del Ejercicio, Gerencia Deportiva, Kinesiología, Motricidad, Deporte Subacuático, Prevención de Lesiones.</w:t>
            </w:r>
          </w:p>
        </w:tc>
      </w:tr>
      <w:tr w:rsidR="00C309FF" w:rsidRPr="00C309FF" w14:paraId="32DF63B0" w14:textId="77777777" w:rsidTr="00C309FF">
        <w:tc>
          <w:tcPr>
            <w:tcW w:w="0" w:type="auto"/>
            <w:hideMark/>
          </w:tcPr>
          <w:p w14:paraId="5347D12D" w14:textId="556B7106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8. Arte,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diseño y cultura digital</w:t>
            </w:r>
          </w:p>
        </w:tc>
        <w:tc>
          <w:tcPr>
            <w:tcW w:w="0" w:type="auto"/>
            <w:hideMark/>
          </w:tcPr>
          <w:p w14:paraId="05308EB5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Diseño, Arte, Experiencia de Usuario (UX/UI), Industrias Creativas, Moda, Vestuario, Realidad Virtual (RV/AR), Sonido Inmersivo, Teatro, Estética.</w:t>
            </w:r>
          </w:p>
        </w:tc>
      </w:tr>
      <w:tr w:rsidR="00C309FF" w:rsidRPr="00C309FF" w14:paraId="6A5232BF" w14:textId="77777777" w:rsidTr="00C309FF">
        <w:tc>
          <w:tcPr>
            <w:tcW w:w="0" w:type="auto"/>
            <w:hideMark/>
          </w:tcPr>
          <w:p w14:paraId="3F0017AD" w14:textId="01BF70E8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9. Paz,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derecho y formación ciudadana</w:t>
            </w:r>
          </w:p>
        </w:tc>
        <w:tc>
          <w:tcPr>
            <w:tcW w:w="0" w:type="auto"/>
            <w:hideMark/>
          </w:tcPr>
          <w:p w14:paraId="01991F4B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Paz, Derecho Penal, Derechos Humanos, Memoria Histórica, Conflictos Armados, Filosofía Política, Justicia, Ética, Formación Ciudadana, Legislación de Familia.</w:t>
            </w:r>
          </w:p>
        </w:tc>
      </w:tr>
      <w:tr w:rsidR="00C309FF" w:rsidRPr="00C309FF" w14:paraId="46837FDE" w14:textId="77777777" w:rsidTr="00C309FF">
        <w:tc>
          <w:tcPr>
            <w:tcW w:w="0" w:type="auto"/>
            <w:hideMark/>
          </w:tcPr>
          <w:p w14:paraId="6E71B38F" w14:textId="3788435A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10. Comunicación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estratégica y negocios globales</w:t>
            </w:r>
          </w:p>
        </w:tc>
        <w:tc>
          <w:tcPr>
            <w:tcW w:w="0" w:type="auto"/>
            <w:hideMark/>
          </w:tcPr>
          <w:p w14:paraId="1B026904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Negocios Internacionales, Comercio Exterior, Logística, Geopolítica, Comunicación Organizacional, Marketing, Gerencia de la Comunicación, Relaciones Internacionales.</w:t>
            </w:r>
          </w:p>
        </w:tc>
      </w:tr>
    </w:tbl>
    <w:p w14:paraId="38EE0AFE" w14:textId="77777777" w:rsidR="00C309FF" w:rsidRPr="00C309FF" w:rsidRDefault="00C309FF" w:rsidP="00C309FF">
      <w:pPr>
        <w:jc w:val="both"/>
        <w:rPr>
          <w:rFonts w:ascii="Aptos" w:hAnsi="Aptos"/>
          <w:b/>
          <w:bCs/>
          <w:sz w:val="20"/>
          <w:szCs w:val="20"/>
        </w:rPr>
      </w:pPr>
    </w:p>
    <w:p w14:paraId="4330F78E" w14:textId="77777777" w:rsidR="00C309FF" w:rsidRPr="00C309FF" w:rsidRDefault="00C309FF" w:rsidP="00C309FF">
      <w:pPr>
        <w:jc w:val="both"/>
        <w:rPr>
          <w:rFonts w:ascii="Aptos" w:hAnsi="Aptos"/>
          <w:b/>
          <w:bCs/>
          <w:sz w:val="20"/>
          <w:szCs w:val="20"/>
        </w:rPr>
      </w:pPr>
    </w:p>
    <w:p w14:paraId="622F496A" w14:textId="09D3B602" w:rsidR="00C309FF" w:rsidRPr="00C309FF" w:rsidRDefault="00C309FF" w:rsidP="00C309FF">
      <w:pPr>
        <w:jc w:val="both"/>
        <w:rPr>
          <w:rFonts w:ascii="Aptos" w:hAnsi="Aptos"/>
          <w:b/>
          <w:bCs/>
          <w:sz w:val="30"/>
          <w:szCs w:val="30"/>
        </w:rPr>
      </w:pPr>
      <w:r w:rsidRPr="00C309FF">
        <w:rPr>
          <w:rFonts w:ascii="Aptos" w:hAnsi="Aptos"/>
          <w:b/>
          <w:bCs/>
          <w:sz w:val="30"/>
          <w:szCs w:val="30"/>
        </w:rPr>
        <w:t xml:space="preserve">Detalle por </w:t>
      </w:r>
      <w:r w:rsidR="00D52507">
        <w:rPr>
          <w:rFonts w:ascii="Aptos" w:hAnsi="Aptos"/>
          <w:b/>
          <w:bCs/>
          <w:sz w:val="30"/>
          <w:szCs w:val="30"/>
        </w:rPr>
        <w:t>c</w:t>
      </w:r>
      <w:r w:rsidRPr="00C309FF">
        <w:rPr>
          <w:rFonts w:ascii="Aptos" w:hAnsi="Aptos"/>
          <w:b/>
          <w:bCs/>
          <w:sz w:val="30"/>
          <w:szCs w:val="30"/>
        </w:rPr>
        <w:t>ategoría</w:t>
      </w:r>
    </w:p>
    <w:p w14:paraId="4B2059A0" w14:textId="4E8C09A4" w:rsidR="00C309FF" w:rsidRPr="00C309FF" w:rsidRDefault="00D52507" w:rsidP="00C309FF">
      <w:pPr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Los</w:t>
      </w:r>
      <w:r w:rsidR="00C309FF" w:rsidRPr="00C309FF">
        <w:rPr>
          <w:rFonts w:ascii="Aptos" w:hAnsi="Aptos"/>
          <w:sz w:val="20"/>
          <w:szCs w:val="20"/>
        </w:rPr>
        <w:t xml:space="preserve"> expertos </w:t>
      </w:r>
      <w:r>
        <w:rPr>
          <w:rFonts w:ascii="Aptos" w:hAnsi="Aptos"/>
          <w:sz w:val="20"/>
          <w:szCs w:val="20"/>
        </w:rPr>
        <w:t xml:space="preserve">se encuentran </w:t>
      </w:r>
      <w:r w:rsidR="00C309FF" w:rsidRPr="00C309FF">
        <w:rPr>
          <w:rFonts w:ascii="Aptos" w:hAnsi="Aptos"/>
          <w:sz w:val="20"/>
          <w:szCs w:val="20"/>
        </w:rPr>
        <w:t>incluidos en cada una de las 10 líneas estratégicas</w:t>
      </w:r>
      <w:r>
        <w:rPr>
          <w:rFonts w:ascii="Aptos" w:hAnsi="Aptos"/>
          <w:sz w:val="20"/>
          <w:szCs w:val="20"/>
        </w:rPr>
        <w:t>, asi</w:t>
      </w:r>
      <w:r w:rsidR="00C309FF" w:rsidRPr="00C309FF">
        <w:rPr>
          <w:rFonts w:ascii="Aptos" w:hAnsi="Aptos"/>
          <w:sz w:val="20"/>
          <w:szCs w:val="20"/>
        </w:rPr>
        <w:t>:</w:t>
      </w:r>
    </w:p>
    <w:p w14:paraId="5E2D8A9B" w14:textId="77777777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tbl>
      <w:tblPr>
        <w:tblStyle w:val="Tablaconcuadrculaclara"/>
        <w:tblW w:w="0" w:type="auto"/>
        <w:jc w:val="center"/>
        <w:tblLook w:val="04A0" w:firstRow="1" w:lastRow="0" w:firstColumn="1" w:lastColumn="0" w:noHBand="0" w:noVBand="1"/>
      </w:tblPr>
      <w:tblGrid>
        <w:gridCol w:w="5090"/>
        <w:gridCol w:w="2114"/>
      </w:tblGrid>
      <w:tr w:rsidR="00C309FF" w:rsidRPr="00C309FF" w14:paraId="1DE1D54F" w14:textId="77777777" w:rsidTr="00C309FF">
        <w:trPr>
          <w:jc w:val="center"/>
        </w:trPr>
        <w:tc>
          <w:tcPr>
            <w:tcW w:w="0" w:type="auto"/>
            <w:shd w:val="clear" w:color="auto" w:fill="000000" w:themeFill="text1"/>
            <w:hideMark/>
          </w:tcPr>
          <w:p w14:paraId="331B2691" w14:textId="77777777" w:rsidR="00C309FF" w:rsidRPr="00C309FF" w:rsidRDefault="00C309FF" w:rsidP="00C309FF">
            <w:pPr>
              <w:spacing w:after="160" w:line="259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  <w:t>Categoría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33A3618B" w14:textId="1D803918" w:rsidR="00C309FF" w:rsidRPr="00C309FF" w:rsidRDefault="00C309FF" w:rsidP="00C309FF">
            <w:pPr>
              <w:spacing w:after="160" w:line="259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  <w:t xml:space="preserve">Número de </w:t>
            </w:r>
            <w:r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  <w:t>d</w:t>
            </w:r>
            <w:r w:rsidRPr="00C309FF">
              <w:rPr>
                <w:rFonts w:ascii="Aptos" w:hAnsi="Aptos"/>
                <w:b/>
                <w:bCs/>
                <w:color w:val="FFFFFF" w:themeColor="background1"/>
                <w:sz w:val="20"/>
                <w:szCs w:val="20"/>
              </w:rPr>
              <w:t>ocentes</w:t>
            </w:r>
          </w:p>
        </w:tc>
      </w:tr>
      <w:tr w:rsidR="00C309FF" w:rsidRPr="00C309FF" w14:paraId="21AFE8BE" w14:textId="77777777" w:rsidTr="00C309FF">
        <w:trPr>
          <w:jc w:val="center"/>
        </w:trPr>
        <w:tc>
          <w:tcPr>
            <w:tcW w:w="0" w:type="auto"/>
            <w:hideMark/>
          </w:tcPr>
          <w:p w14:paraId="7BC0F9EF" w14:textId="60FFEBF5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1. Psicología,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salud mental y neurociencias</w:t>
            </w:r>
          </w:p>
        </w:tc>
        <w:tc>
          <w:tcPr>
            <w:tcW w:w="0" w:type="auto"/>
            <w:hideMark/>
          </w:tcPr>
          <w:p w14:paraId="3541358B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15</w:t>
            </w:r>
          </w:p>
        </w:tc>
      </w:tr>
      <w:tr w:rsidR="00C309FF" w:rsidRPr="00C309FF" w14:paraId="1B3E8684" w14:textId="77777777" w:rsidTr="00C309FF">
        <w:trPr>
          <w:jc w:val="center"/>
        </w:trPr>
        <w:tc>
          <w:tcPr>
            <w:tcW w:w="0" w:type="auto"/>
            <w:hideMark/>
          </w:tcPr>
          <w:p w14:paraId="7480934B" w14:textId="20DB0196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2. Economía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, finanzas y gestión empresarial</w:t>
            </w:r>
          </w:p>
        </w:tc>
        <w:tc>
          <w:tcPr>
            <w:tcW w:w="0" w:type="auto"/>
            <w:hideMark/>
          </w:tcPr>
          <w:p w14:paraId="039F8F06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15</w:t>
            </w:r>
          </w:p>
        </w:tc>
      </w:tr>
      <w:tr w:rsidR="00C309FF" w:rsidRPr="00C309FF" w14:paraId="7C4F8A40" w14:textId="77777777" w:rsidTr="00C309FF">
        <w:trPr>
          <w:jc w:val="center"/>
        </w:trPr>
        <w:tc>
          <w:tcPr>
            <w:tcW w:w="0" w:type="auto"/>
            <w:hideMark/>
          </w:tcPr>
          <w:p w14:paraId="48BB254F" w14:textId="5E999090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3. Arquitectura,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urbanismo y sostenibilidad ambiental</w:t>
            </w:r>
          </w:p>
        </w:tc>
        <w:tc>
          <w:tcPr>
            <w:tcW w:w="0" w:type="auto"/>
            <w:hideMark/>
          </w:tcPr>
          <w:p w14:paraId="4E9319BF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18</w:t>
            </w:r>
          </w:p>
        </w:tc>
      </w:tr>
      <w:tr w:rsidR="00C309FF" w:rsidRPr="00C309FF" w14:paraId="2DDC97DC" w14:textId="77777777" w:rsidTr="00C309FF">
        <w:trPr>
          <w:jc w:val="center"/>
        </w:trPr>
        <w:tc>
          <w:tcPr>
            <w:tcW w:w="0" w:type="auto"/>
            <w:hideMark/>
          </w:tcPr>
          <w:p w14:paraId="1277BF99" w14:textId="2DF3A59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4. Tecnología,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datos e inteligencia artificial</w:t>
            </w:r>
          </w:p>
        </w:tc>
        <w:tc>
          <w:tcPr>
            <w:tcW w:w="0" w:type="auto"/>
            <w:hideMark/>
          </w:tcPr>
          <w:p w14:paraId="16FE1E49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9</w:t>
            </w:r>
          </w:p>
        </w:tc>
      </w:tr>
      <w:tr w:rsidR="00C309FF" w:rsidRPr="00C309FF" w14:paraId="1A9E1B19" w14:textId="77777777" w:rsidTr="00C309FF">
        <w:trPr>
          <w:jc w:val="center"/>
        </w:trPr>
        <w:tc>
          <w:tcPr>
            <w:tcW w:w="0" w:type="auto"/>
            <w:hideMark/>
          </w:tcPr>
          <w:p w14:paraId="02BA9563" w14:textId="53E8630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5. Desarrollo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humano, talento y organizaciones</w:t>
            </w:r>
          </w:p>
        </w:tc>
        <w:tc>
          <w:tcPr>
            <w:tcW w:w="0" w:type="auto"/>
            <w:hideMark/>
          </w:tcPr>
          <w:p w14:paraId="4B01AEDC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11</w:t>
            </w:r>
          </w:p>
        </w:tc>
      </w:tr>
      <w:tr w:rsidR="00C309FF" w:rsidRPr="00C309FF" w14:paraId="6C668B27" w14:textId="77777777" w:rsidTr="00C309FF">
        <w:trPr>
          <w:jc w:val="center"/>
        </w:trPr>
        <w:tc>
          <w:tcPr>
            <w:tcW w:w="0" w:type="auto"/>
            <w:hideMark/>
          </w:tcPr>
          <w:p w14:paraId="3E824B26" w14:textId="57B0CDBD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6. Educación,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pedagogía y didáctica</w:t>
            </w:r>
          </w:p>
        </w:tc>
        <w:tc>
          <w:tcPr>
            <w:tcW w:w="0" w:type="auto"/>
            <w:hideMark/>
          </w:tcPr>
          <w:p w14:paraId="2789CC12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10</w:t>
            </w:r>
          </w:p>
        </w:tc>
      </w:tr>
      <w:tr w:rsidR="00C309FF" w:rsidRPr="00C309FF" w14:paraId="756B1E6A" w14:textId="77777777" w:rsidTr="00C309FF">
        <w:trPr>
          <w:jc w:val="center"/>
        </w:trPr>
        <w:tc>
          <w:tcPr>
            <w:tcW w:w="0" w:type="auto"/>
            <w:hideMark/>
          </w:tcPr>
          <w:p w14:paraId="34F55559" w14:textId="5FB9701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7. Deporte,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rendimiento y ciencias del ejercicio</w:t>
            </w:r>
          </w:p>
        </w:tc>
        <w:tc>
          <w:tcPr>
            <w:tcW w:w="0" w:type="auto"/>
            <w:hideMark/>
          </w:tcPr>
          <w:p w14:paraId="42D80CAD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8</w:t>
            </w:r>
          </w:p>
        </w:tc>
      </w:tr>
      <w:tr w:rsidR="00C309FF" w:rsidRPr="00C309FF" w14:paraId="6F736D59" w14:textId="77777777" w:rsidTr="00C309FF">
        <w:trPr>
          <w:jc w:val="center"/>
        </w:trPr>
        <w:tc>
          <w:tcPr>
            <w:tcW w:w="0" w:type="auto"/>
            <w:hideMark/>
          </w:tcPr>
          <w:p w14:paraId="297AB2FC" w14:textId="672A6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8. Arte,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diseño y cultura digital</w:t>
            </w:r>
          </w:p>
        </w:tc>
        <w:tc>
          <w:tcPr>
            <w:tcW w:w="0" w:type="auto"/>
            <w:hideMark/>
          </w:tcPr>
          <w:p w14:paraId="6331255E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18</w:t>
            </w:r>
          </w:p>
        </w:tc>
      </w:tr>
      <w:tr w:rsidR="00C309FF" w:rsidRPr="00C309FF" w14:paraId="13ED59DF" w14:textId="77777777" w:rsidTr="00C309FF">
        <w:trPr>
          <w:jc w:val="center"/>
        </w:trPr>
        <w:tc>
          <w:tcPr>
            <w:tcW w:w="0" w:type="auto"/>
            <w:hideMark/>
          </w:tcPr>
          <w:p w14:paraId="3A36E63E" w14:textId="59DA7A1C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9. Paz,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derecho y formación ciudadana</w:t>
            </w:r>
          </w:p>
        </w:tc>
        <w:tc>
          <w:tcPr>
            <w:tcW w:w="0" w:type="auto"/>
            <w:hideMark/>
          </w:tcPr>
          <w:p w14:paraId="672BBC8D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7</w:t>
            </w:r>
          </w:p>
        </w:tc>
      </w:tr>
      <w:tr w:rsidR="00C309FF" w:rsidRPr="00C309FF" w14:paraId="2756C1CF" w14:textId="77777777" w:rsidTr="00C309FF">
        <w:trPr>
          <w:jc w:val="center"/>
        </w:trPr>
        <w:tc>
          <w:tcPr>
            <w:tcW w:w="0" w:type="auto"/>
            <w:hideMark/>
          </w:tcPr>
          <w:p w14:paraId="139D8207" w14:textId="0AA303BB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10. Comunicación </w:t>
            </w:r>
            <w:r w:rsidR="00D52507" w:rsidRPr="00C309FF">
              <w:rPr>
                <w:rFonts w:ascii="Aptos" w:hAnsi="Aptos"/>
                <w:b/>
                <w:bCs/>
                <w:sz w:val="20"/>
                <w:szCs w:val="20"/>
              </w:rPr>
              <w:t>estratégica y negocios gl</w:t>
            </w: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obales</w:t>
            </w:r>
          </w:p>
        </w:tc>
        <w:tc>
          <w:tcPr>
            <w:tcW w:w="0" w:type="auto"/>
            <w:hideMark/>
          </w:tcPr>
          <w:p w14:paraId="1C91FAFF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sz w:val="20"/>
                <w:szCs w:val="20"/>
              </w:rPr>
              <w:t>3</w:t>
            </w:r>
          </w:p>
        </w:tc>
      </w:tr>
      <w:tr w:rsidR="00C309FF" w:rsidRPr="00C309FF" w14:paraId="40645F94" w14:textId="77777777" w:rsidTr="00C309FF">
        <w:trPr>
          <w:jc w:val="center"/>
        </w:trPr>
        <w:tc>
          <w:tcPr>
            <w:tcW w:w="0" w:type="auto"/>
            <w:hideMark/>
          </w:tcPr>
          <w:p w14:paraId="4655EC61" w14:textId="75DCAEF1" w:rsidR="00C309FF" w:rsidRPr="00C309FF" w:rsidRDefault="00C309FF" w:rsidP="00D52507">
            <w:pPr>
              <w:spacing w:after="160" w:line="259" w:lineRule="auto"/>
              <w:jc w:val="right"/>
              <w:rPr>
                <w:rFonts w:ascii="Aptos" w:hAnsi="Aptos"/>
                <w:sz w:val="20"/>
                <w:szCs w:val="20"/>
              </w:rPr>
            </w:pPr>
            <w:proofErr w:type="gramStart"/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Total</w:t>
            </w:r>
            <w:proofErr w:type="gramEnd"/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r w:rsidR="00D52507">
              <w:rPr>
                <w:rFonts w:ascii="Aptos" w:hAnsi="Aptos"/>
                <w:b/>
                <w:bCs/>
                <w:sz w:val="20"/>
                <w:szCs w:val="20"/>
              </w:rPr>
              <w:t>g</w:t>
            </w: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eneral</w:t>
            </w:r>
          </w:p>
        </w:tc>
        <w:tc>
          <w:tcPr>
            <w:tcW w:w="0" w:type="auto"/>
            <w:hideMark/>
          </w:tcPr>
          <w:p w14:paraId="695A1855" w14:textId="77777777" w:rsidR="00C309FF" w:rsidRPr="00C309FF" w:rsidRDefault="00C309FF" w:rsidP="00C309FF">
            <w:pPr>
              <w:spacing w:after="160" w:line="259" w:lineRule="auto"/>
              <w:jc w:val="both"/>
              <w:rPr>
                <w:rFonts w:ascii="Aptos" w:hAnsi="Aptos"/>
                <w:sz w:val="20"/>
                <w:szCs w:val="20"/>
              </w:rPr>
            </w:pPr>
            <w:r w:rsidRPr="00C309FF">
              <w:rPr>
                <w:rFonts w:ascii="Aptos" w:hAnsi="Aptos"/>
                <w:b/>
                <w:bCs/>
                <w:sz w:val="20"/>
                <w:szCs w:val="20"/>
              </w:rPr>
              <w:t>114</w:t>
            </w:r>
          </w:p>
        </w:tc>
      </w:tr>
    </w:tbl>
    <w:p w14:paraId="49DF5A89" w14:textId="259D2472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p w14:paraId="18A10B4B" w14:textId="77777777" w:rsidR="00C309FF" w:rsidRPr="00C309FF" w:rsidRDefault="00000000" w:rsidP="00C309FF">
      <w:pPr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pict w14:anchorId="0296AC6A">
          <v:rect id="_x0000_i1025" style="width:0;height:1.5pt" o:hralign="center" o:hrstd="t" o:hr="t" fillcolor="#a0a0a0" stroked="f"/>
        </w:pict>
      </w:r>
    </w:p>
    <w:p w14:paraId="753B07B2" w14:textId="17FD2805" w:rsidR="00C309FF" w:rsidRPr="00C309FF" w:rsidRDefault="00C309FF" w:rsidP="00C309FF">
      <w:pPr>
        <w:jc w:val="both"/>
        <w:rPr>
          <w:rFonts w:ascii="Aptos" w:hAnsi="Aptos"/>
          <w:b/>
          <w:bCs/>
          <w:sz w:val="30"/>
          <w:szCs w:val="30"/>
        </w:rPr>
      </w:pPr>
      <w:bookmarkStart w:id="0" w:name="_Hlk211092737"/>
      <w:r w:rsidRPr="00C309FF">
        <w:rPr>
          <w:rFonts w:ascii="Aptos" w:hAnsi="Aptos"/>
          <w:b/>
          <w:bCs/>
          <w:sz w:val="30"/>
          <w:szCs w:val="30"/>
        </w:rPr>
        <w:t>Temas de agenda pública para medios de comunicación</w:t>
      </w:r>
    </w:p>
    <w:bookmarkEnd w:id="0"/>
    <w:p w14:paraId="74A3347E" w14:textId="29E21074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1. Psicología,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salud mental y neurociencias</w:t>
      </w:r>
    </w:p>
    <w:p w14:paraId="3421B74A" w14:textId="06189AD3" w:rsidR="00C309FF" w:rsidRPr="00C309FF" w:rsidRDefault="00C309FF" w:rsidP="00C309FF">
      <w:pPr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lastRenderedPageBreak/>
        <w:t xml:space="preserve">El </w:t>
      </w:r>
      <w:r w:rsidR="00D52507" w:rsidRPr="00C309FF">
        <w:rPr>
          <w:rFonts w:ascii="Aptos" w:hAnsi="Aptos"/>
          <w:b/>
          <w:bCs/>
          <w:sz w:val="20"/>
          <w:szCs w:val="20"/>
        </w:rPr>
        <w:t>estrés de vivir en la era digital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Impacto de la </w:t>
      </w:r>
      <w:proofErr w:type="spellStart"/>
      <w:r w:rsidRPr="00C309FF">
        <w:rPr>
          <w:rFonts w:ascii="Aptos" w:hAnsi="Aptos"/>
          <w:sz w:val="20"/>
          <w:szCs w:val="20"/>
        </w:rPr>
        <w:t>sobreconexión</w:t>
      </w:r>
      <w:proofErr w:type="spellEnd"/>
      <w:r w:rsidRPr="00C309FF">
        <w:rPr>
          <w:rFonts w:ascii="Aptos" w:hAnsi="Aptos"/>
          <w:sz w:val="20"/>
          <w:szCs w:val="20"/>
        </w:rPr>
        <w:t xml:space="preserve"> en la </w:t>
      </w:r>
      <w:r w:rsidRPr="00C309FF">
        <w:rPr>
          <w:rFonts w:ascii="Aptos" w:hAnsi="Aptos"/>
          <w:b/>
          <w:bCs/>
          <w:sz w:val="20"/>
          <w:szCs w:val="20"/>
        </w:rPr>
        <w:t>salud mental</w:t>
      </w:r>
      <w:r w:rsidRPr="00C309FF">
        <w:rPr>
          <w:rFonts w:ascii="Aptos" w:hAnsi="Aptos"/>
          <w:sz w:val="20"/>
          <w:szCs w:val="20"/>
        </w:rPr>
        <w:t xml:space="preserve"> y el aumento del riesgo suicida en jóvenes.</w:t>
      </w:r>
    </w:p>
    <w:p w14:paraId="0C8172EB" w14:textId="54DAB7D7" w:rsidR="00C309FF" w:rsidRPr="00C309FF" w:rsidRDefault="00C309FF" w:rsidP="00C309FF">
      <w:pPr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Neurociencia </w:t>
      </w:r>
      <w:r w:rsidR="00D52507" w:rsidRPr="00C309FF">
        <w:rPr>
          <w:rFonts w:ascii="Aptos" w:hAnsi="Aptos"/>
          <w:b/>
          <w:bCs/>
          <w:sz w:val="20"/>
          <w:szCs w:val="20"/>
        </w:rPr>
        <w:t>del aprendiza</w:t>
      </w:r>
      <w:r w:rsidRPr="00C309FF">
        <w:rPr>
          <w:rFonts w:ascii="Aptos" w:hAnsi="Aptos"/>
          <w:b/>
          <w:bCs/>
          <w:sz w:val="20"/>
          <w:szCs w:val="20"/>
        </w:rPr>
        <w:t>je:</w:t>
      </w:r>
      <w:r w:rsidRPr="00C309FF">
        <w:rPr>
          <w:rFonts w:ascii="Aptos" w:hAnsi="Aptos"/>
          <w:sz w:val="20"/>
          <w:szCs w:val="20"/>
        </w:rPr>
        <w:t xml:space="preserve"> ¿Cómo funcionan los cerebros de los niños con TDAH? Abordajes neuropsicológicos innovadores.</w:t>
      </w:r>
    </w:p>
    <w:p w14:paraId="5D225D76" w14:textId="26B49945" w:rsidR="00C309FF" w:rsidRPr="00C309FF" w:rsidRDefault="00C309FF" w:rsidP="00C309FF">
      <w:pPr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Apego </w:t>
      </w:r>
      <w:r w:rsidR="00D52507" w:rsidRPr="00C309FF">
        <w:rPr>
          <w:rFonts w:ascii="Aptos" w:hAnsi="Aptos"/>
          <w:b/>
          <w:bCs/>
          <w:sz w:val="20"/>
          <w:szCs w:val="20"/>
        </w:rPr>
        <w:t>y vínculos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Las bases psicológicas de las relaciones tóxicas o funcionales en la pareja y la familia.</w:t>
      </w:r>
    </w:p>
    <w:p w14:paraId="0A686BA3" w14:textId="35FE4CA2" w:rsidR="00C309FF" w:rsidRPr="00C309FF" w:rsidRDefault="00C309FF" w:rsidP="00C309FF">
      <w:pPr>
        <w:numPr>
          <w:ilvl w:val="0"/>
          <w:numId w:val="1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Trauma </w:t>
      </w:r>
      <w:r w:rsidR="00D52507" w:rsidRPr="00C309FF">
        <w:rPr>
          <w:rFonts w:ascii="Aptos" w:hAnsi="Aptos"/>
          <w:b/>
          <w:bCs/>
          <w:sz w:val="20"/>
          <w:szCs w:val="20"/>
        </w:rPr>
        <w:t>y mem</w:t>
      </w:r>
      <w:r w:rsidRPr="00C309FF">
        <w:rPr>
          <w:rFonts w:ascii="Aptos" w:hAnsi="Aptos"/>
          <w:b/>
          <w:bCs/>
          <w:sz w:val="20"/>
          <w:szCs w:val="20"/>
        </w:rPr>
        <w:t>oria:</w:t>
      </w:r>
      <w:r w:rsidRPr="00C309FF">
        <w:rPr>
          <w:rFonts w:ascii="Aptos" w:hAnsi="Aptos"/>
          <w:sz w:val="20"/>
          <w:szCs w:val="20"/>
        </w:rPr>
        <w:t xml:space="preserve"> Análisis de las secuelas cognitivas de la vulneración infantil y el rol de la neuropsicología en la rehabilitación.</w:t>
      </w:r>
    </w:p>
    <w:p w14:paraId="03984F91" w14:textId="77777777" w:rsidR="00C309FF" w:rsidRDefault="00C309FF" w:rsidP="00C309FF">
      <w:pPr>
        <w:jc w:val="both"/>
        <w:rPr>
          <w:rFonts w:ascii="Aptos" w:hAnsi="Aptos"/>
          <w:b/>
          <w:bCs/>
          <w:sz w:val="20"/>
          <w:szCs w:val="20"/>
        </w:rPr>
      </w:pPr>
    </w:p>
    <w:p w14:paraId="62F5F1AD" w14:textId="12618C2B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2. Economía,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finanzas y gestión empresarial</w:t>
      </w:r>
    </w:p>
    <w:p w14:paraId="10457329" w14:textId="338B4F8A" w:rsidR="00C309FF" w:rsidRPr="00C309FF" w:rsidRDefault="00C309FF" w:rsidP="00C309FF">
      <w:pPr>
        <w:numPr>
          <w:ilvl w:val="0"/>
          <w:numId w:val="2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Inflación vs. </w:t>
      </w:r>
      <w:r w:rsidR="00D52507" w:rsidRPr="00C309FF">
        <w:rPr>
          <w:rFonts w:ascii="Aptos" w:hAnsi="Aptos"/>
          <w:b/>
          <w:bCs/>
          <w:sz w:val="20"/>
          <w:szCs w:val="20"/>
        </w:rPr>
        <w:t>bolsi</w:t>
      </w:r>
      <w:r w:rsidRPr="00C309FF">
        <w:rPr>
          <w:rFonts w:ascii="Aptos" w:hAnsi="Aptos"/>
          <w:b/>
          <w:bCs/>
          <w:sz w:val="20"/>
          <w:szCs w:val="20"/>
        </w:rPr>
        <w:t>llo:</w:t>
      </w:r>
      <w:r w:rsidRPr="00C309FF">
        <w:rPr>
          <w:rFonts w:ascii="Aptos" w:hAnsi="Aptos"/>
          <w:sz w:val="20"/>
          <w:szCs w:val="20"/>
        </w:rPr>
        <w:t xml:space="preserve"> Consejos de expertos para la </w:t>
      </w:r>
      <w:r w:rsidRPr="00C309FF">
        <w:rPr>
          <w:rFonts w:ascii="Aptos" w:hAnsi="Aptos"/>
          <w:b/>
          <w:bCs/>
          <w:sz w:val="20"/>
          <w:szCs w:val="20"/>
        </w:rPr>
        <w:t>gestión financiera</w:t>
      </w:r>
      <w:r w:rsidRPr="00C309FF">
        <w:rPr>
          <w:rFonts w:ascii="Aptos" w:hAnsi="Aptos"/>
          <w:sz w:val="20"/>
          <w:szCs w:val="20"/>
        </w:rPr>
        <w:t xml:space="preserve"> personal y familiar en medio de la incertidumbre económica.</w:t>
      </w:r>
    </w:p>
    <w:p w14:paraId="535FA24B" w14:textId="2036F627" w:rsidR="00C309FF" w:rsidRPr="00C309FF" w:rsidRDefault="00C309FF" w:rsidP="00C309FF">
      <w:pPr>
        <w:numPr>
          <w:ilvl w:val="0"/>
          <w:numId w:val="2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El </w:t>
      </w:r>
      <w:r w:rsidR="00D52507" w:rsidRPr="00C309FF">
        <w:rPr>
          <w:rFonts w:ascii="Aptos" w:hAnsi="Aptos"/>
          <w:b/>
          <w:bCs/>
          <w:sz w:val="20"/>
          <w:szCs w:val="20"/>
        </w:rPr>
        <w:t>reto de las pymes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Modelos de </w:t>
      </w:r>
      <w:r w:rsidRPr="00C309FF">
        <w:rPr>
          <w:rFonts w:ascii="Aptos" w:hAnsi="Aptos"/>
          <w:b/>
          <w:bCs/>
          <w:sz w:val="20"/>
          <w:szCs w:val="20"/>
        </w:rPr>
        <w:t>negocio</w:t>
      </w:r>
      <w:r w:rsidRPr="00C309FF">
        <w:rPr>
          <w:rFonts w:ascii="Aptos" w:hAnsi="Aptos"/>
          <w:sz w:val="20"/>
          <w:szCs w:val="20"/>
        </w:rPr>
        <w:t xml:space="preserve"> y estrategias para el crecimiento </w:t>
      </w:r>
      <w:r w:rsidRPr="00C309FF">
        <w:rPr>
          <w:rFonts w:ascii="Aptos" w:hAnsi="Aptos"/>
          <w:b/>
          <w:bCs/>
          <w:sz w:val="20"/>
          <w:szCs w:val="20"/>
        </w:rPr>
        <w:t>sostenible</w:t>
      </w:r>
      <w:r w:rsidRPr="00C309FF">
        <w:rPr>
          <w:rFonts w:ascii="Aptos" w:hAnsi="Aptos"/>
          <w:sz w:val="20"/>
          <w:szCs w:val="20"/>
        </w:rPr>
        <w:t xml:space="preserve"> y el relevo generacional en la región.</w:t>
      </w:r>
    </w:p>
    <w:p w14:paraId="16E1EC25" w14:textId="145E420C" w:rsidR="00C309FF" w:rsidRPr="00C309FF" w:rsidRDefault="00C309FF" w:rsidP="00C309FF">
      <w:pPr>
        <w:numPr>
          <w:ilvl w:val="0"/>
          <w:numId w:val="2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Tendencias </w:t>
      </w:r>
      <w:r w:rsidR="00D52507" w:rsidRPr="00C309FF">
        <w:rPr>
          <w:rFonts w:ascii="Aptos" w:hAnsi="Aptos"/>
          <w:b/>
          <w:bCs/>
          <w:sz w:val="20"/>
          <w:szCs w:val="20"/>
        </w:rPr>
        <w:t>de consumo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Cómo el </w:t>
      </w:r>
      <w:r w:rsidRPr="00C309FF">
        <w:rPr>
          <w:rFonts w:ascii="Aptos" w:hAnsi="Aptos"/>
          <w:b/>
          <w:bCs/>
          <w:sz w:val="20"/>
          <w:szCs w:val="20"/>
        </w:rPr>
        <w:t>marketing</w:t>
      </w:r>
      <w:r w:rsidRPr="00C309FF">
        <w:rPr>
          <w:rFonts w:ascii="Aptos" w:hAnsi="Aptos"/>
          <w:sz w:val="20"/>
          <w:szCs w:val="20"/>
        </w:rPr>
        <w:t xml:space="preserve"> y la estrategia empresarial se adaptan a la generación Z.</w:t>
      </w:r>
    </w:p>
    <w:p w14:paraId="742CF332" w14:textId="1EA2A725" w:rsidR="00C309FF" w:rsidRDefault="00C309FF" w:rsidP="00C309FF">
      <w:pPr>
        <w:numPr>
          <w:ilvl w:val="0"/>
          <w:numId w:val="2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Innovación </w:t>
      </w:r>
      <w:r w:rsidR="00D52507" w:rsidRPr="00C309FF">
        <w:rPr>
          <w:rFonts w:ascii="Aptos" w:hAnsi="Aptos"/>
          <w:b/>
          <w:bCs/>
          <w:sz w:val="20"/>
          <w:szCs w:val="20"/>
        </w:rPr>
        <w:t>y em</w:t>
      </w:r>
      <w:r w:rsidRPr="00C309FF">
        <w:rPr>
          <w:rFonts w:ascii="Aptos" w:hAnsi="Aptos"/>
          <w:b/>
          <w:bCs/>
          <w:sz w:val="20"/>
          <w:szCs w:val="20"/>
        </w:rPr>
        <w:t>prendimiento:</w:t>
      </w:r>
      <w:r w:rsidRPr="00C309FF">
        <w:rPr>
          <w:rFonts w:ascii="Aptos" w:hAnsi="Aptos"/>
          <w:sz w:val="20"/>
          <w:szCs w:val="20"/>
        </w:rPr>
        <w:t xml:space="preserve"> Casos de éxito y claves para la financiación de </w:t>
      </w:r>
      <w:r w:rsidRPr="00C309FF">
        <w:rPr>
          <w:rFonts w:ascii="Aptos" w:hAnsi="Aptos"/>
          <w:b/>
          <w:bCs/>
          <w:sz w:val="20"/>
          <w:szCs w:val="20"/>
        </w:rPr>
        <w:t>negocios emergentes</w:t>
      </w:r>
      <w:r w:rsidRPr="00C309FF">
        <w:rPr>
          <w:rFonts w:ascii="Aptos" w:hAnsi="Aptos"/>
          <w:sz w:val="20"/>
          <w:szCs w:val="20"/>
        </w:rPr>
        <w:t>.</w:t>
      </w:r>
    </w:p>
    <w:p w14:paraId="5C062069" w14:textId="77777777" w:rsidR="00C309FF" w:rsidRPr="00C309FF" w:rsidRDefault="00C309FF" w:rsidP="00C309FF">
      <w:pPr>
        <w:ind w:left="720"/>
        <w:jc w:val="both"/>
        <w:rPr>
          <w:rFonts w:ascii="Aptos" w:hAnsi="Aptos"/>
          <w:sz w:val="20"/>
          <w:szCs w:val="20"/>
        </w:rPr>
      </w:pPr>
    </w:p>
    <w:p w14:paraId="7B7AC85C" w14:textId="1D08D649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3. Arquitectura,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urbanismo y sostenibilidad ambiental</w:t>
      </w:r>
    </w:p>
    <w:p w14:paraId="306573B9" w14:textId="700B3703" w:rsidR="00C309FF" w:rsidRPr="00C309FF" w:rsidRDefault="00C309FF" w:rsidP="00C309FF">
      <w:pPr>
        <w:numPr>
          <w:ilvl w:val="0"/>
          <w:numId w:val="3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Ciudades </w:t>
      </w:r>
      <w:proofErr w:type="spellStart"/>
      <w:proofErr w:type="gramStart"/>
      <w:r w:rsidR="00D52507" w:rsidRPr="00C309FF">
        <w:rPr>
          <w:rFonts w:ascii="Aptos" w:hAnsi="Aptos"/>
          <w:b/>
          <w:bCs/>
          <w:sz w:val="20"/>
          <w:szCs w:val="20"/>
        </w:rPr>
        <w:t>post-pandemia</w:t>
      </w:r>
      <w:proofErr w:type="spellEnd"/>
      <w:proofErr w:type="gramEnd"/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¿Cómo debe cambiar el </w:t>
      </w:r>
      <w:r w:rsidRPr="00C309FF">
        <w:rPr>
          <w:rFonts w:ascii="Aptos" w:hAnsi="Aptos"/>
          <w:b/>
          <w:bCs/>
          <w:sz w:val="20"/>
          <w:szCs w:val="20"/>
        </w:rPr>
        <w:t>urbanismo</w:t>
      </w:r>
      <w:r w:rsidRPr="00C309FF">
        <w:rPr>
          <w:rFonts w:ascii="Aptos" w:hAnsi="Aptos"/>
          <w:sz w:val="20"/>
          <w:szCs w:val="20"/>
        </w:rPr>
        <w:t xml:space="preserve"> y el diseño del </w:t>
      </w:r>
      <w:r w:rsidRPr="00C309FF">
        <w:rPr>
          <w:rFonts w:ascii="Aptos" w:hAnsi="Aptos"/>
          <w:b/>
          <w:bCs/>
          <w:sz w:val="20"/>
          <w:szCs w:val="20"/>
        </w:rPr>
        <w:t>espacio público</w:t>
      </w:r>
      <w:r w:rsidRPr="00C309FF">
        <w:rPr>
          <w:rFonts w:ascii="Aptos" w:hAnsi="Aptos"/>
          <w:sz w:val="20"/>
          <w:szCs w:val="20"/>
        </w:rPr>
        <w:t xml:space="preserve"> para mejorar la calidad de vida?</w:t>
      </w:r>
    </w:p>
    <w:p w14:paraId="3F155540" w14:textId="365971B9" w:rsidR="00C309FF" w:rsidRPr="00C309FF" w:rsidRDefault="00C309FF" w:rsidP="00C309FF">
      <w:pPr>
        <w:numPr>
          <w:ilvl w:val="0"/>
          <w:numId w:val="3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Construcción </w:t>
      </w:r>
      <w:r w:rsidR="00D52507" w:rsidRPr="00C309FF">
        <w:rPr>
          <w:rFonts w:ascii="Aptos" w:hAnsi="Aptos"/>
          <w:b/>
          <w:bCs/>
          <w:sz w:val="20"/>
          <w:szCs w:val="20"/>
        </w:rPr>
        <w:t>v</w:t>
      </w:r>
      <w:r w:rsidRPr="00C309FF">
        <w:rPr>
          <w:rFonts w:ascii="Aptos" w:hAnsi="Aptos"/>
          <w:b/>
          <w:bCs/>
          <w:sz w:val="20"/>
          <w:szCs w:val="20"/>
        </w:rPr>
        <w:t>erde:</w:t>
      </w:r>
      <w:r w:rsidRPr="00C309FF">
        <w:rPr>
          <w:rFonts w:ascii="Aptos" w:hAnsi="Aptos"/>
          <w:sz w:val="20"/>
          <w:szCs w:val="20"/>
        </w:rPr>
        <w:t xml:space="preserve"> Análisis de la </w:t>
      </w:r>
      <w:r w:rsidRPr="00C309FF">
        <w:rPr>
          <w:rFonts w:ascii="Aptos" w:hAnsi="Aptos"/>
          <w:b/>
          <w:bCs/>
          <w:sz w:val="20"/>
          <w:szCs w:val="20"/>
        </w:rPr>
        <w:t>sostenibilidad</w:t>
      </w:r>
      <w:r w:rsidRPr="00C309FF">
        <w:rPr>
          <w:rFonts w:ascii="Aptos" w:hAnsi="Aptos"/>
          <w:sz w:val="20"/>
          <w:szCs w:val="20"/>
        </w:rPr>
        <w:t xml:space="preserve"> en obras civiles y el uso de principios </w:t>
      </w:r>
      <w:r w:rsidRPr="00C309FF">
        <w:rPr>
          <w:rFonts w:ascii="Aptos" w:hAnsi="Aptos"/>
          <w:b/>
          <w:bCs/>
          <w:sz w:val="20"/>
          <w:szCs w:val="20"/>
        </w:rPr>
        <w:t>bioclimáticos</w:t>
      </w:r>
      <w:r w:rsidRPr="00C309FF">
        <w:rPr>
          <w:rFonts w:ascii="Aptos" w:hAnsi="Aptos"/>
          <w:sz w:val="20"/>
          <w:szCs w:val="20"/>
        </w:rPr>
        <w:t xml:space="preserve"> para reducir el impacto ambiental.</w:t>
      </w:r>
    </w:p>
    <w:p w14:paraId="3074584F" w14:textId="55FD94E7" w:rsidR="00C309FF" w:rsidRPr="00C309FF" w:rsidRDefault="00C309FF" w:rsidP="00C309FF">
      <w:pPr>
        <w:numPr>
          <w:ilvl w:val="0"/>
          <w:numId w:val="3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El </w:t>
      </w:r>
      <w:r w:rsidR="00D52507" w:rsidRPr="00C309FF">
        <w:rPr>
          <w:rFonts w:ascii="Aptos" w:hAnsi="Aptos"/>
          <w:b/>
          <w:bCs/>
          <w:sz w:val="20"/>
          <w:szCs w:val="20"/>
        </w:rPr>
        <w:t>agua que bebemos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Soluciones de </w:t>
      </w:r>
      <w:r w:rsidRPr="00C309FF">
        <w:rPr>
          <w:rFonts w:ascii="Aptos" w:hAnsi="Aptos"/>
          <w:b/>
          <w:bCs/>
          <w:sz w:val="20"/>
          <w:szCs w:val="20"/>
        </w:rPr>
        <w:t>remediación de suelos y aguas</w:t>
      </w:r>
      <w:r w:rsidRPr="00C309FF">
        <w:rPr>
          <w:rFonts w:ascii="Aptos" w:hAnsi="Aptos"/>
          <w:sz w:val="20"/>
          <w:szCs w:val="20"/>
        </w:rPr>
        <w:t xml:space="preserve"> contaminadas mediante innovación química y ambiental.</w:t>
      </w:r>
    </w:p>
    <w:p w14:paraId="7A6CA34A" w14:textId="3112A940" w:rsidR="00C309FF" w:rsidRDefault="00C309FF" w:rsidP="00C309FF">
      <w:pPr>
        <w:numPr>
          <w:ilvl w:val="0"/>
          <w:numId w:val="3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Patrimonio vs. </w:t>
      </w:r>
      <w:r w:rsidR="00D52507" w:rsidRPr="00C309FF">
        <w:rPr>
          <w:rFonts w:ascii="Aptos" w:hAnsi="Aptos"/>
          <w:b/>
          <w:bCs/>
          <w:sz w:val="20"/>
          <w:szCs w:val="20"/>
        </w:rPr>
        <w:t>p</w:t>
      </w:r>
      <w:r w:rsidRPr="00C309FF">
        <w:rPr>
          <w:rFonts w:ascii="Aptos" w:hAnsi="Aptos"/>
          <w:b/>
          <w:bCs/>
          <w:sz w:val="20"/>
          <w:szCs w:val="20"/>
        </w:rPr>
        <w:t>rogreso:</w:t>
      </w:r>
      <w:r w:rsidRPr="00C309FF">
        <w:rPr>
          <w:rFonts w:ascii="Aptos" w:hAnsi="Aptos"/>
          <w:sz w:val="20"/>
          <w:szCs w:val="20"/>
        </w:rPr>
        <w:t xml:space="preserve"> El dilema de conservar la arquitectura histórica mientras la ciudad crece.</w:t>
      </w:r>
    </w:p>
    <w:p w14:paraId="5C0D3498" w14:textId="77777777" w:rsidR="00C309FF" w:rsidRPr="00C309FF" w:rsidRDefault="00C309FF" w:rsidP="00C309FF">
      <w:pPr>
        <w:ind w:left="720"/>
        <w:jc w:val="both"/>
        <w:rPr>
          <w:rFonts w:ascii="Aptos" w:hAnsi="Aptos"/>
          <w:sz w:val="20"/>
          <w:szCs w:val="20"/>
        </w:rPr>
      </w:pPr>
    </w:p>
    <w:p w14:paraId="34C150DC" w14:textId="06250DB4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4. Tecnología,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da</w:t>
      </w: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>tos e Inteligencia Artificial</w:t>
      </w:r>
    </w:p>
    <w:p w14:paraId="7747CEE0" w14:textId="7B32A581" w:rsidR="00C309FF" w:rsidRPr="00C309FF" w:rsidRDefault="00C309FF" w:rsidP="00C309FF">
      <w:pPr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El </w:t>
      </w:r>
      <w:r w:rsidR="00D52507" w:rsidRPr="00C309FF">
        <w:rPr>
          <w:rFonts w:ascii="Aptos" w:hAnsi="Aptos"/>
          <w:b/>
          <w:bCs/>
          <w:sz w:val="20"/>
          <w:szCs w:val="20"/>
        </w:rPr>
        <w:t xml:space="preserve">límite </w:t>
      </w:r>
      <w:r w:rsidRPr="00C309FF">
        <w:rPr>
          <w:rFonts w:ascii="Aptos" w:hAnsi="Aptos"/>
          <w:b/>
          <w:bCs/>
          <w:sz w:val="20"/>
          <w:szCs w:val="20"/>
        </w:rPr>
        <w:t>de la IA:</w:t>
      </w:r>
      <w:r w:rsidRPr="00C309FF">
        <w:rPr>
          <w:rFonts w:ascii="Aptos" w:hAnsi="Aptos"/>
          <w:sz w:val="20"/>
          <w:szCs w:val="20"/>
        </w:rPr>
        <w:t xml:space="preserve"> Debate ético sobre el uso de la </w:t>
      </w:r>
      <w:r w:rsidRPr="00C309FF">
        <w:rPr>
          <w:rFonts w:ascii="Aptos" w:hAnsi="Aptos"/>
          <w:b/>
          <w:bCs/>
          <w:sz w:val="20"/>
          <w:szCs w:val="20"/>
        </w:rPr>
        <w:t>Inteligencia Artificial</w:t>
      </w:r>
      <w:r w:rsidRPr="00C309FF">
        <w:rPr>
          <w:rFonts w:ascii="Aptos" w:hAnsi="Aptos"/>
          <w:sz w:val="20"/>
          <w:szCs w:val="20"/>
        </w:rPr>
        <w:t xml:space="preserve"> en la toma de decisiones y el futuro laboral.</w:t>
      </w:r>
    </w:p>
    <w:p w14:paraId="18D8681B" w14:textId="158E04AD" w:rsidR="00C309FF" w:rsidRPr="00C309FF" w:rsidRDefault="00C309FF" w:rsidP="00C309FF">
      <w:pPr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i/>
          <w:iCs/>
          <w:sz w:val="20"/>
          <w:szCs w:val="20"/>
        </w:rPr>
        <w:t>Big Data</w:t>
      </w:r>
      <w:r w:rsidRPr="00C309FF">
        <w:rPr>
          <w:rFonts w:ascii="Aptos" w:hAnsi="Aptos"/>
          <w:sz w:val="20"/>
          <w:szCs w:val="20"/>
        </w:rPr>
        <w:t xml:space="preserve"> </w:t>
      </w:r>
      <w:r w:rsidRPr="00C309FF">
        <w:rPr>
          <w:rFonts w:ascii="Aptos" w:hAnsi="Aptos"/>
          <w:b/>
          <w:bCs/>
          <w:sz w:val="20"/>
          <w:szCs w:val="20"/>
        </w:rPr>
        <w:t xml:space="preserve">en </w:t>
      </w:r>
      <w:r w:rsidR="00D52507" w:rsidRPr="00C309FF">
        <w:rPr>
          <w:rFonts w:ascii="Aptos" w:hAnsi="Aptos"/>
          <w:b/>
          <w:bCs/>
          <w:sz w:val="20"/>
          <w:szCs w:val="20"/>
        </w:rPr>
        <w:t>el sector público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Cómo la </w:t>
      </w:r>
      <w:r w:rsidRPr="00C309FF">
        <w:rPr>
          <w:rFonts w:ascii="Aptos" w:hAnsi="Aptos"/>
          <w:b/>
          <w:bCs/>
          <w:sz w:val="20"/>
          <w:szCs w:val="20"/>
        </w:rPr>
        <w:t>analítica de datos</w:t>
      </w:r>
      <w:r w:rsidRPr="00C309FF">
        <w:rPr>
          <w:rFonts w:ascii="Aptos" w:hAnsi="Aptos"/>
          <w:sz w:val="20"/>
          <w:szCs w:val="20"/>
        </w:rPr>
        <w:t xml:space="preserve"> y la </w:t>
      </w:r>
      <w:proofErr w:type="spellStart"/>
      <w:r w:rsidRPr="00C309FF">
        <w:rPr>
          <w:rFonts w:ascii="Aptos" w:hAnsi="Aptos"/>
          <w:b/>
          <w:bCs/>
          <w:sz w:val="20"/>
          <w:szCs w:val="20"/>
        </w:rPr>
        <w:t>geoinformática</w:t>
      </w:r>
      <w:proofErr w:type="spellEnd"/>
      <w:r w:rsidRPr="00C309FF">
        <w:rPr>
          <w:rFonts w:ascii="Aptos" w:hAnsi="Aptos"/>
          <w:sz w:val="20"/>
          <w:szCs w:val="20"/>
        </w:rPr>
        <w:t xml:space="preserve"> transforman la gestión ambiental y la movilidad urbana.</w:t>
      </w:r>
    </w:p>
    <w:p w14:paraId="411E89AF" w14:textId="5C8B4976" w:rsidR="00C309FF" w:rsidRPr="00C309FF" w:rsidRDefault="00C309FF" w:rsidP="00C309FF">
      <w:pPr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Ciberseguridad </w:t>
      </w:r>
      <w:r w:rsidR="00D52507" w:rsidRPr="00C309FF">
        <w:rPr>
          <w:rFonts w:ascii="Aptos" w:hAnsi="Aptos"/>
          <w:b/>
          <w:bCs/>
          <w:sz w:val="20"/>
          <w:szCs w:val="20"/>
        </w:rPr>
        <w:t>en c</w:t>
      </w:r>
      <w:r w:rsidRPr="00C309FF">
        <w:rPr>
          <w:rFonts w:ascii="Aptos" w:hAnsi="Aptos"/>
          <w:b/>
          <w:bCs/>
          <w:sz w:val="20"/>
          <w:szCs w:val="20"/>
        </w:rPr>
        <w:t>asa:</w:t>
      </w:r>
      <w:r w:rsidRPr="00C309FF">
        <w:rPr>
          <w:rFonts w:ascii="Aptos" w:hAnsi="Aptos"/>
          <w:sz w:val="20"/>
          <w:szCs w:val="20"/>
        </w:rPr>
        <w:t xml:space="preserve"> Riesgos y recomendaciones de expertos en </w:t>
      </w:r>
      <w:r w:rsidRPr="00C309FF">
        <w:rPr>
          <w:rFonts w:ascii="Aptos" w:hAnsi="Aptos"/>
          <w:b/>
          <w:bCs/>
          <w:sz w:val="20"/>
          <w:szCs w:val="20"/>
        </w:rPr>
        <w:t>ingeniería de software</w:t>
      </w:r>
      <w:r w:rsidRPr="00C309FF">
        <w:rPr>
          <w:rFonts w:ascii="Aptos" w:hAnsi="Aptos"/>
          <w:sz w:val="20"/>
          <w:szCs w:val="20"/>
        </w:rPr>
        <w:t xml:space="preserve"> para proteger datos personales.</w:t>
      </w:r>
    </w:p>
    <w:p w14:paraId="4B94C90D" w14:textId="77777777" w:rsidR="00C309FF" w:rsidRDefault="00C309FF" w:rsidP="00C309FF">
      <w:pPr>
        <w:numPr>
          <w:ilvl w:val="0"/>
          <w:numId w:val="4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lastRenderedPageBreak/>
        <w:t>Realidad Aumentada (AR) y VR:</w:t>
      </w:r>
      <w:r w:rsidRPr="00C309FF">
        <w:rPr>
          <w:rFonts w:ascii="Aptos" w:hAnsi="Aptos"/>
          <w:sz w:val="20"/>
          <w:szCs w:val="20"/>
        </w:rPr>
        <w:t xml:space="preserve"> La nueva ola de </w:t>
      </w:r>
      <w:r w:rsidRPr="00C309FF">
        <w:rPr>
          <w:rFonts w:ascii="Aptos" w:hAnsi="Aptos"/>
          <w:b/>
          <w:bCs/>
          <w:sz w:val="20"/>
          <w:szCs w:val="20"/>
        </w:rPr>
        <w:t>experiencias interactivas</w:t>
      </w:r>
      <w:r w:rsidRPr="00C309FF">
        <w:rPr>
          <w:rFonts w:ascii="Aptos" w:hAnsi="Aptos"/>
          <w:sz w:val="20"/>
          <w:szCs w:val="20"/>
        </w:rPr>
        <w:t xml:space="preserve"> en educación, salud y entretenimiento.</w:t>
      </w:r>
    </w:p>
    <w:p w14:paraId="13045DFC" w14:textId="77777777" w:rsidR="00C309FF" w:rsidRPr="00C309FF" w:rsidRDefault="00C309FF" w:rsidP="00C309FF">
      <w:pPr>
        <w:ind w:left="720"/>
        <w:jc w:val="both"/>
        <w:rPr>
          <w:rFonts w:ascii="Aptos" w:hAnsi="Aptos"/>
          <w:sz w:val="20"/>
          <w:szCs w:val="20"/>
        </w:rPr>
      </w:pPr>
    </w:p>
    <w:p w14:paraId="25F1E6B2" w14:textId="77777777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>5. Desarrollo Humano, Talento y Organizaciones</w:t>
      </w:r>
    </w:p>
    <w:p w14:paraId="4C2BEE84" w14:textId="5881DBFD" w:rsidR="00C309FF" w:rsidRPr="00C309FF" w:rsidRDefault="00C309FF" w:rsidP="00C309FF">
      <w:pPr>
        <w:numPr>
          <w:ilvl w:val="0"/>
          <w:numId w:val="5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Riesgo </w:t>
      </w:r>
      <w:r w:rsidR="00D52507" w:rsidRPr="00C309FF">
        <w:rPr>
          <w:rFonts w:ascii="Aptos" w:hAnsi="Aptos"/>
          <w:b/>
          <w:bCs/>
          <w:sz w:val="20"/>
          <w:szCs w:val="20"/>
        </w:rPr>
        <w:t>psic</w:t>
      </w:r>
      <w:r w:rsidRPr="00C309FF">
        <w:rPr>
          <w:rFonts w:ascii="Aptos" w:hAnsi="Aptos"/>
          <w:b/>
          <w:bCs/>
          <w:sz w:val="20"/>
          <w:szCs w:val="20"/>
        </w:rPr>
        <w:t>osocial:</w:t>
      </w:r>
      <w:r w:rsidRPr="00C309FF">
        <w:rPr>
          <w:rFonts w:ascii="Aptos" w:hAnsi="Aptos"/>
          <w:sz w:val="20"/>
          <w:szCs w:val="20"/>
        </w:rPr>
        <w:t xml:space="preserve"> Las claves para medir y mitigar el </w:t>
      </w:r>
      <w:r w:rsidRPr="00C309FF">
        <w:rPr>
          <w:rFonts w:ascii="Aptos" w:hAnsi="Aptos"/>
          <w:b/>
          <w:bCs/>
          <w:sz w:val="20"/>
          <w:szCs w:val="20"/>
        </w:rPr>
        <w:t>estrés laboral</w:t>
      </w:r>
      <w:r w:rsidRPr="00C309FF">
        <w:rPr>
          <w:rFonts w:ascii="Aptos" w:hAnsi="Aptos"/>
          <w:sz w:val="20"/>
          <w:szCs w:val="20"/>
        </w:rPr>
        <w:t xml:space="preserve"> y crear </w:t>
      </w:r>
      <w:r w:rsidRPr="00C309FF">
        <w:rPr>
          <w:rFonts w:ascii="Aptos" w:hAnsi="Aptos"/>
          <w:b/>
          <w:bCs/>
          <w:sz w:val="20"/>
          <w:szCs w:val="20"/>
        </w:rPr>
        <w:t>organizaciones saludables</w:t>
      </w:r>
      <w:r w:rsidRPr="00C309FF">
        <w:rPr>
          <w:rFonts w:ascii="Aptos" w:hAnsi="Aptos"/>
          <w:sz w:val="20"/>
          <w:szCs w:val="20"/>
        </w:rPr>
        <w:t>.</w:t>
      </w:r>
    </w:p>
    <w:p w14:paraId="4C6A0C1A" w14:textId="037BFDCC" w:rsidR="00C309FF" w:rsidRPr="00C309FF" w:rsidRDefault="00C309FF" w:rsidP="00C309FF">
      <w:pPr>
        <w:numPr>
          <w:ilvl w:val="0"/>
          <w:numId w:val="5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Liderazgo </w:t>
      </w:r>
      <w:r w:rsidR="00D52507" w:rsidRPr="00C309FF">
        <w:rPr>
          <w:rFonts w:ascii="Aptos" w:hAnsi="Aptos"/>
          <w:b/>
          <w:bCs/>
          <w:sz w:val="20"/>
          <w:szCs w:val="20"/>
        </w:rPr>
        <w:t>con pr</w:t>
      </w:r>
      <w:r w:rsidRPr="00C309FF">
        <w:rPr>
          <w:rFonts w:ascii="Aptos" w:hAnsi="Aptos"/>
          <w:b/>
          <w:bCs/>
          <w:sz w:val="20"/>
          <w:szCs w:val="20"/>
        </w:rPr>
        <w:t>opósito:</w:t>
      </w:r>
      <w:r w:rsidRPr="00C309FF">
        <w:rPr>
          <w:rFonts w:ascii="Aptos" w:hAnsi="Aptos"/>
          <w:sz w:val="20"/>
          <w:szCs w:val="20"/>
        </w:rPr>
        <w:t xml:space="preserve"> Nuevos enfoques en la </w:t>
      </w:r>
      <w:r w:rsidRPr="00C309FF">
        <w:rPr>
          <w:rFonts w:ascii="Aptos" w:hAnsi="Aptos"/>
          <w:b/>
          <w:bCs/>
          <w:sz w:val="20"/>
          <w:szCs w:val="20"/>
        </w:rPr>
        <w:t>gestión del talento humano</w:t>
      </w:r>
      <w:r w:rsidRPr="00C309FF">
        <w:rPr>
          <w:rFonts w:ascii="Aptos" w:hAnsi="Aptos"/>
          <w:sz w:val="20"/>
          <w:szCs w:val="20"/>
        </w:rPr>
        <w:t xml:space="preserve"> para atraer y retener a los mejores profesionales.</w:t>
      </w:r>
    </w:p>
    <w:p w14:paraId="1B5F2C98" w14:textId="1E232821" w:rsidR="00C309FF" w:rsidRPr="00C309FF" w:rsidRDefault="00C309FF" w:rsidP="00C309FF">
      <w:pPr>
        <w:numPr>
          <w:ilvl w:val="0"/>
          <w:numId w:val="5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>Comunidades</w:t>
      </w:r>
      <w:r w:rsidR="00D52507" w:rsidRPr="00C309FF">
        <w:rPr>
          <w:rFonts w:ascii="Aptos" w:hAnsi="Aptos"/>
          <w:b/>
          <w:bCs/>
          <w:sz w:val="20"/>
          <w:szCs w:val="20"/>
        </w:rPr>
        <w:t xml:space="preserve"> resilientes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Proyectos de </w:t>
      </w:r>
      <w:r w:rsidRPr="00C309FF">
        <w:rPr>
          <w:rFonts w:ascii="Aptos" w:hAnsi="Aptos"/>
          <w:b/>
          <w:bCs/>
          <w:sz w:val="20"/>
          <w:szCs w:val="20"/>
        </w:rPr>
        <w:t>transformación comunitaria</w:t>
      </w:r>
      <w:r w:rsidRPr="00C309FF">
        <w:rPr>
          <w:rFonts w:ascii="Aptos" w:hAnsi="Aptos"/>
          <w:sz w:val="20"/>
          <w:szCs w:val="20"/>
        </w:rPr>
        <w:t xml:space="preserve"> y participación ciudadana frente a la prevención de desastres y violencias.</w:t>
      </w:r>
    </w:p>
    <w:p w14:paraId="2D3E9352" w14:textId="7476B767" w:rsidR="00C309FF" w:rsidRDefault="00C309FF" w:rsidP="00C309FF">
      <w:pPr>
        <w:numPr>
          <w:ilvl w:val="0"/>
          <w:numId w:val="5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Retos </w:t>
      </w:r>
      <w:r w:rsidR="00D52507" w:rsidRPr="00C309FF">
        <w:rPr>
          <w:rFonts w:ascii="Aptos" w:hAnsi="Aptos"/>
          <w:b/>
          <w:bCs/>
          <w:sz w:val="20"/>
          <w:szCs w:val="20"/>
        </w:rPr>
        <w:t>del envejecimiento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Políticas y estrategias para el </w:t>
      </w:r>
      <w:r w:rsidRPr="00C309FF">
        <w:rPr>
          <w:rFonts w:ascii="Aptos" w:hAnsi="Aptos"/>
          <w:b/>
          <w:bCs/>
          <w:sz w:val="20"/>
          <w:szCs w:val="20"/>
        </w:rPr>
        <w:t>desarrollo humano</w:t>
      </w:r>
      <w:r w:rsidRPr="00C309FF">
        <w:rPr>
          <w:rFonts w:ascii="Aptos" w:hAnsi="Aptos"/>
          <w:sz w:val="20"/>
          <w:szCs w:val="20"/>
        </w:rPr>
        <w:t xml:space="preserve"> en las etapas avanzadas del ciclo vital.</w:t>
      </w:r>
    </w:p>
    <w:p w14:paraId="074D9EE3" w14:textId="77777777" w:rsidR="00C309FF" w:rsidRPr="00C309FF" w:rsidRDefault="00C309FF" w:rsidP="00C309FF">
      <w:pPr>
        <w:ind w:left="720"/>
        <w:jc w:val="both"/>
        <w:rPr>
          <w:rFonts w:ascii="Aptos" w:hAnsi="Aptos"/>
          <w:sz w:val="20"/>
          <w:szCs w:val="20"/>
        </w:rPr>
      </w:pPr>
    </w:p>
    <w:p w14:paraId="54A66AEF" w14:textId="008DD89C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6. Educación,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pedagogía y didáctica</w:t>
      </w:r>
    </w:p>
    <w:p w14:paraId="0F612ADE" w14:textId="4991D9CF" w:rsidR="00C309FF" w:rsidRPr="00C309FF" w:rsidRDefault="00C309FF" w:rsidP="00C309FF">
      <w:pPr>
        <w:numPr>
          <w:ilvl w:val="0"/>
          <w:numId w:val="6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El </w:t>
      </w:r>
      <w:r w:rsidR="00D52507" w:rsidRPr="00C309FF">
        <w:rPr>
          <w:rFonts w:ascii="Aptos" w:hAnsi="Aptos"/>
          <w:b/>
          <w:bCs/>
          <w:sz w:val="20"/>
          <w:szCs w:val="20"/>
        </w:rPr>
        <w:t>futuro del aula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Innovaciones en </w:t>
      </w:r>
      <w:r w:rsidRPr="00C309FF">
        <w:rPr>
          <w:rFonts w:ascii="Aptos" w:hAnsi="Aptos"/>
          <w:b/>
          <w:bCs/>
          <w:sz w:val="20"/>
          <w:szCs w:val="20"/>
        </w:rPr>
        <w:t>didáctica</w:t>
      </w:r>
      <w:r w:rsidRPr="00C309FF">
        <w:rPr>
          <w:rFonts w:ascii="Aptos" w:hAnsi="Aptos"/>
          <w:sz w:val="20"/>
          <w:szCs w:val="20"/>
        </w:rPr>
        <w:t xml:space="preserve"> y </w:t>
      </w:r>
      <w:r w:rsidRPr="00C309FF">
        <w:rPr>
          <w:rFonts w:ascii="Aptos" w:hAnsi="Aptos"/>
          <w:b/>
          <w:bCs/>
          <w:sz w:val="20"/>
          <w:szCs w:val="20"/>
        </w:rPr>
        <w:t>pedagogía</w:t>
      </w:r>
      <w:r w:rsidRPr="00C309FF">
        <w:rPr>
          <w:rFonts w:ascii="Aptos" w:hAnsi="Aptos"/>
          <w:sz w:val="20"/>
          <w:szCs w:val="20"/>
        </w:rPr>
        <w:t xml:space="preserve"> para la enseñanza del siglo XXI.</w:t>
      </w:r>
    </w:p>
    <w:p w14:paraId="1DB64A89" w14:textId="39775607" w:rsidR="00C309FF" w:rsidRPr="00C309FF" w:rsidRDefault="00C309FF" w:rsidP="00C309FF">
      <w:pPr>
        <w:numPr>
          <w:ilvl w:val="0"/>
          <w:numId w:val="6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La </w:t>
      </w:r>
      <w:r w:rsidR="00D52507" w:rsidRPr="00C309FF">
        <w:rPr>
          <w:rFonts w:ascii="Aptos" w:hAnsi="Aptos"/>
          <w:b/>
          <w:bCs/>
          <w:sz w:val="20"/>
          <w:szCs w:val="20"/>
        </w:rPr>
        <w:t>formación de maestros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El rol de la universidad en la preparación de educadores para abordar el </w:t>
      </w:r>
      <w:r w:rsidRPr="00C309FF">
        <w:rPr>
          <w:rFonts w:ascii="Aptos" w:hAnsi="Aptos"/>
          <w:b/>
          <w:bCs/>
          <w:sz w:val="20"/>
          <w:szCs w:val="20"/>
        </w:rPr>
        <w:t>pensamiento crítico</w:t>
      </w:r>
      <w:r w:rsidRPr="00C309FF">
        <w:rPr>
          <w:rFonts w:ascii="Aptos" w:hAnsi="Aptos"/>
          <w:sz w:val="20"/>
          <w:szCs w:val="20"/>
        </w:rPr>
        <w:t xml:space="preserve"> y la </w:t>
      </w:r>
      <w:r w:rsidRPr="00C309FF">
        <w:rPr>
          <w:rFonts w:ascii="Aptos" w:hAnsi="Aptos"/>
          <w:b/>
          <w:bCs/>
          <w:sz w:val="20"/>
          <w:szCs w:val="20"/>
        </w:rPr>
        <w:t>ética</w:t>
      </w:r>
      <w:r w:rsidRPr="00C309FF">
        <w:rPr>
          <w:rFonts w:ascii="Aptos" w:hAnsi="Aptos"/>
          <w:sz w:val="20"/>
          <w:szCs w:val="20"/>
        </w:rPr>
        <w:t xml:space="preserve"> en el aula.</w:t>
      </w:r>
    </w:p>
    <w:p w14:paraId="755632F9" w14:textId="74F12B93" w:rsidR="00C309FF" w:rsidRPr="00C309FF" w:rsidRDefault="00C309FF" w:rsidP="00C309FF">
      <w:pPr>
        <w:numPr>
          <w:ilvl w:val="0"/>
          <w:numId w:val="6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Arte </w:t>
      </w:r>
      <w:r w:rsidR="00D52507" w:rsidRPr="00C309FF">
        <w:rPr>
          <w:rFonts w:ascii="Aptos" w:hAnsi="Aptos"/>
          <w:b/>
          <w:bCs/>
          <w:sz w:val="20"/>
          <w:szCs w:val="20"/>
        </w:rPr>
        <w:t>y transformación social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Uso de las </w:t>
      </w:r>
      <w:r w:rsidRPr="00C309FF">
        <w:rPr>
          <w:rFonts w:ascii="Aptos" w:hAnsi="Aptos"/>
          <w:b/>
          <w:bCs/>
          <w:sz w:val="20"/>
          <w:szCs w:val="20"/>
        </w:rPr>
        <w:t>artes plásticas y escénicas</w:t>
      </w:r>
      <w:r w:rsidRPr="00C309FF">
        <w:rPr>
          <w:rFonts w:ascii="Aptos" w:hAnsi="Aptos"/>
          <w:sz w:val="20"/>
          <w:szCs w:val="20"/>
        </w:rPr>
        <w:t xml:space="preserve"> en la educación y la construcción de </w:t>
      </w:r>
      <w:r w:rsidRPr="00C309FF">
        <w:rPr>
          <w:rFonts w:ascii="Aptos" w:hAnsi="Aptos"/>
          <w:b/>
          <w:bCs/>
          <w:sz w:val="20"/>
          <w:szCs w:val="20"/>
        </w:rPr>
        <w:t>memoria</w:t>
      </w:r>
      <w:r w:rsidRPr="00C309FF">
        <w:rPr>
          <w:rFonts w:ascii="Aptos" w:hAnsi="Aptos"/>
          <w:sz w:val="20"/>
          <w:szCs w:val="20"/>
        </w:rPr>
        <w:t>.</w:t>
      </w:r>
    </w:p>
    <w:p w14:paraId="06EE660F" w14:textId="69C623CA" w:rsidR="00C309FF" w:rsidRDefault="00C309FF" w:rsidP="00C309FF">
      <w:pPr>
        <w:numPr>
          <w:ilvl w:val="0"/>
          <w:numId w:val="6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Infancia </w:t>
      </w:r>
      <w:r w:rsidR="00D52507" w:rsidRPr="00C309FF">
        <w:rPr>
          <w:rFonts w:ascii="Aptos" w:hAnsi="Aptos"/>
          <w:b/>
          <w:bCs/>
          <w:sz w:val="20"/>
          <w:szCs w:val="20"/>
        </w:rPr>
        <w:t>y literatura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La importancia de la </w:t>
      </w:r>
      <w:r w:rsidRPr="00C309FF">
        <w:rPr>
          <w:rFonts w:ascii="Aptos" w:hAnsi="Aptos"/>
          <w:b/>
          <w:bCs/>
          <w:sz w:val="20"/>
          <w:szCs w:val="20"/>
        </w:rPr>
        <w:t>literatura</w:t>
      </w:r>
      <w:r w:rsidRPr="00C309FF">
        <w:rPr>
          <w:rFonts w:ascii="Aptos" w:hAnsi="Aptos"/>
          <w:sz w:val="20"/>
          <w:szCs w:val="20"/>
        </w:rPr>
        <w:t xml:space="preserve"> y el </w:t>
      </w:r>
      <w:r w:rsidRPr="00C309FF">
        <w:rPr>
          <w:rFonts w:ascii="Aptos" w:hAnsi="Aptos"/>
          <w:b/>
          <w:bCs/>
          <w:sz w:val="20"/>
          <w:szCs w:val="20"/>
        </w:rPr>
        <w:t>desarrollo cognitivo</w:t>
      </w:r>
      <w:r w:rsidRPr="00C309FF">
        <w:rPr>
          <w:rFonts w:ascii="Aptos" w:hAnsi="Aptos"/>
          <w:sz w:val="20"/>
          <w:szCs w:val="20"/>
        </w:rPr>
        <w:t xml:space="preserve"> en la primera infancia.</w:t>
      </w:r>
    </w:p>
    <w:p w14:paraId="565C031D" w14:textId="77777777" w:rsidR="00C309FF" w:rsidRPr="00C309FF" w:rsidRDefault="00C309FF" w:rsidP="00C309FF">
      <w:pPr>
        <w:ind w:left="720"/>
        <w:jc w:val="both"/>
        <w:rPr>
          <w:rFonts w:ascii="Aptos" w:hAnsi="Aptos"/>
          <w:sz w:val="20"/>
          <w:szCs w:val="20"/>
        </w:rPr>
      </w:pPr>
    </w:p>
    <w:p w14:paraId="02CDFAA3" w14:textId="194BDD26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7. Deporte,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rendimiento y ciencias del ejercicio</w:t>
      </w:r>
    </w:p>
    <w:p w14:paraId="3314E0A2" w14:textId="302C16FE" w:rsidR="00C309FF" w:rsidRPr="00C309FF" w:rsidRDefault="00C309FF" w:rsidP="00C309FF">
      <w:pPr>
        <w:numPr>
          <w:ilvl w:val="0"/>
          <w:numId w:val="7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El </w:t>
      </w:r>
      <w:r w:rsidR="00D52507" w:rsidRPr="00C309FF">
        <w:rPr>
          <w:rFonts w:ascii="Aptos" w:hAnsi="Aptos"/>
          <w:b/>
          <w:bCs/>
          <w:sz w:val="20"/>
          <w:szCs w:val="20"/>
        </w:rPr>
        <w:t>secreto del alto rendimiento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Aplicación de la </w:t>
      </w:r>
      <w:r w:rsidRPr="00C309FF">
        <w:rPr>
          <w:rFonts w:ascii="Aptos" w:hAnsi="Aptos"/>
          <w:b/>
          <w:bCs/>
          <w:sz w:val="20"/>
          <w:szCs w:val="20"/>
        </w:rPr>
        <w:t>biomecánica</w:t>
      </w:r>
      <w:r w:rsidRPr="00C309FF">
        <w:rPr>
          <w:rFonts w:ascii="Aptos" w:hAnsi="Aptos"/>
          <w:sz w:val="20"/>
          <w:szCs w:val="20"/>
        </w:rPr>
        <w:t xml:space="preserve"> y la </w:t>
      </w:r>
      <w:r w:rsidRPr="00C309FF">
        <w:rPr>
          <w:rFonts w:ascii="Aptos" w:hAnsi="Aptos"/>
          <w:b/>
          <w:bCs/>
          <w:sz w:val="20"/>
          <w:szCs w:val="20"/>
        </w:rPr>
        <w:t>fisiología</w:t>
      </w:r>
      <w:r w:rsidRPr="00C309FF">
        <w:rPr>
          <w:rFonts w:ascii="Aptos" w:hAnsi="Aptos"/>
          <w:sz w:val="20"/>
          <w:szCs w:val="20"/>
        </w:rPr>
        <w:t xml:space="preserve"> para optimizar el entrenamiento deportivo (ej. deportes subacuáticos).</w:t>
      </w:r>
    </w:p>
    <w:p w14:paraId="42FA8125" w14:textId="09552410" w:rsidR="00C309FF" w:rsidRPr="00C309FF" w:rsidRDefault="00C309FF" w:rsidP="00C309FF">
      <w:pPr>
        <w:numPr>
          <w:ilvl w:val="0"/>
          <w:numId w:val="7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Deporte </w:t>
      </w:r>
      <w:r w:rsidR="00D52507" w:rsidRPr="00C309FF">
        <w:rPr>
          <w:rFonts w:ascii="Aptos" w:hAnsi="Aptos"/>
          <w:b/>
          <w:bCs/>
          <w:sz w:val="20"/>
          <w:szCs w:val="20"/>
        </w:rPr>
        <w:t>para la vida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Estrategias de </w:t>
      </w:r>
      <w:r w:rsidR="00D52507" w:rsidRPr="00C309FF">
        <w:rPr>
          <w:rFonts w:ascii="Aptos" w:hAnsi="Aptos"/>
          <w:b/>
          <w:bCs/>
          <w:sz w:val="20"/>
          <w:szCs w:val="20"/>
        </w:rPr>
        <w:t>gerencia deportiva</w:t>
      </w:r>
      <w:r w:rsidR="00D52507" w:rsidRPr="00C309FF">
        <w:rPr>
          <w:rFonts w:ascii="Aptos" w:hAnsi="Aptos"/>
          <w:sz w:val="20"/>
          <w:szCs w:val="20"/>
        </w:rPr>
        <w:t xml:space="preserve"> </w:t>
      </w:r>
      <w:r w:rsidRPr="00C309FF">
        <w:rPr>
          <w:rFonts w:ascii="Aptos" w:hAnsi="Aptos"/>
          <w:sz w:val="20"/>
          <w:szCs w:val="20"/>
        </w:rPr>
        <w:t xml:space="preserve">para impulsar proyectos de </w:t>
      </w:r>
      <w:r w:rsidRPr="00C309FF">
        <w:rPr>
          <w:rFonts w:ascii="Aptos" w:hAnsi="Aptos"/>
          <w:b/>
          <w:bCs/>
          <w:sz w:val="20"/>
          <w:szCs w:val="20"/>
        </w:rPr>
        <w:t>bienestar</w:t>
      </w:r>
      <w:r w:rsidRPr="00C309FF">
        <w:rPr>
          <w:rFonts w:ascii="Aptos" w:hAnsi="Aptos"/>
          <w:sz w:val="20"/>
          <w:szCs w:val="20"/>
        </w:rPr>
        <w:t xml:space="preserve"> y salud pública.</w:t>
      </w:r>
    </w:p>
    <w:p w14:paraId="1F392E34" w14:textId="38A812C7" w:rsidR="00C309FF" w:rsidRDefault="00C309FF" w:rsidP="00C309FF">
      <w:pPr>
        <w:numPr>
          <w:ilvl w:val="0"/>
          <w:numId w:val="7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Prevención </w:t>
      </w:r>
      <w:r w:rsidR="00D52507" w:rsidRPr="00C309FF">
        <w:rPr>
          <w:rFonts w:ascii="Aptos" w:hAnsi="Aptos"/>
          <w:b/>
          <w:bCs/>
          <w:sz w:val="20"/>
          <w:szCs w:val="20"/>
        </w:rPr>
        <w:t>de lesi</w:t>
      </w:r>
      <w:r w:rsidRPr="00C309FF">
        <w:rPr>
          <w:rFonts w:ascii="Aptos" w:hAnsi="Aptos"/>
          <w:b/>
          <w:bCs/>
          <w:sz w:val="20"/>
          <w:szCs w:val="20"/>
        </w:rPr>
        <w:t>ones:</w:t>
      </w:r>
      <w:r w:rsidRPr="00C309FF">
        <w:rPr>
          <w:rFonts w:ascii="Aptos" w:hAnsi="Aptos"/>
          <w:sz w:val="20"/>
          <w:szCs w:val="20"/>
        </w:rPr>
        <w:t xml:space="preserve"> Análisis científico y </w:t>
      </w:r>
      <w:r w:rsidRPr="00C309FF">
        <w:rPr>
          <w:rFonts w:ascii="Aptos" w:hAnsi="Aptos"/>
          <w:b/>
          <w:bCs/>
          <w:sz w:val="20"/>
          <w:szCs w:val="20"/>
        </w:rPr>
        <w:t>kinesiología</w:t>
      </w:r>
      <w:r w:rsidRPr="00C309FF">
        <w:rPr>
          <w:rFonts w:ascii="Aptos" w:hAnsi="Aptos"/>
          <w:sz w:val="20"/>
          <w:szCs w:val="20"/>
        </w:rPr>
        <w:t xml:space="preserve"> para el entrenamiento seguro en deportistas </w:t>
      </w:r>
      <w:proofErr w:type="gramStart"/>
      <w:r w:rsidRPr="00C309FF">
        <w:rPr>
          <w:rFonts w:ascii="Aptos" w:hAnsi="Aptos"/>
          <w:sz w:val="20"/>
          <w:szCs w:val="20"/>
        </w:rPr>
        <w:t>amateur</w:t>
      </w:r>
      <w:proofErr w:type="gramEnd"/>
      <w:r w:rsidRPr="00C309FF">
        <w:rPr>
          <w:rFonts w:ascii="Aptos" w:hAnsi="Aptos"/>
          <w:sz w:val="20"/>
          <w:szCs w:val="20"/>
        </w:rPr>
        <w:t xml:space="preserve"> y profesionales.</w:t>
      </w:r>
    </w:p>
    <w:p w14:paraId="78A30961" w14:textId="77777777" w:rsidR="00C309FF" w:rsidRPr="00C309FF" w:rsidRDefault="00C309FF" w:rsidP="00C309FF">
      <w:pPr>
        <w:ind w:left="720"/>
        <w:jc w:val="both"/>
        <w:rPr>
          <w:rFonts w:ascii="Aptos" w:hAnsi="Aptos"/>
          <w:sz w:val="20"/>
          <w:szCs w:val="20"/>
        </w:rPr>
      </w:pPr>
    </w:p>
    <w:p w14:paraId="6FAE387C" w14:textId="188119CF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8. Arte,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diseño y cultura digital</w:t>
      </w:r>
    </w:p>
    <w:p w14:paraId="09B9E4B6" w14:textId="7473E803" w:rsidR="00C309FF" w:rsidRPr="00C309FF" w:rsidRDefault="00C309FF" w:rsidP="00C309FF">
      <w:pPr>
        <w:numPr>
          <w:ilvl w:val="0"/>
          <w:numId w:val="8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Tendencias </w:t>
      </w:r>
      <w:r w:rsidR="00D52507" w:rsidRPr="00C309FF">
        <w:rPr>
          <w:rFonts w:ascii="Aptos" w:hAnsi="Aptos"/>
          <w:b/>
          <w:bCs/>
          <w:sz w:val="20"/>
          <w:szCs w:val="20"/>
        </w:rPr>
        <w:t>de la moda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Análisis del diseño de </w:t>
      </w:r>
      <w:r w:rsidRPr="00C309FF">
        <w:rPr>
          <w:rFonts w:ascii="Aptos" w:hAnsi="Aptos"/>
          <w:b/>
          <w:bCs/>
          <w:sz w:val="20"/>
          <w:szCs w:val="20"/>
        </w:rPr>
        <w:t>vestuario</w:t>
      </w:r>
      <w:r w:rsidRPr="00C309FF">
        <w:rPr>
          <w:rFonts w:ascii="Aptos" w:hAnsi="Aptos"/>
          <w:sz w:val="20"/>
          <w:szCs w:val="20"/>
        </w:rPr>
        <w:t xml:space="preserve"> y la cadena de suministro en las </w:t>
      </w:r>
      <w:r w:rsidRPr="00C309FF">
        <w:rPr>
          <w:rFonts w:ascii="Aptos" w:hAnsi="Aptos"/>
          <w:b/>
          <w:bCs/>
          <w:sz w:val="20"/>
          <w:szCs w:val="20"/>
        </w:rPr>
        <w:t>industrias creativas</w:t>
      </w:r>
      <w:r w:rsidRPr="00C309FF">
        <w:rPr>
          <w:rFonts w:ascii="Aptos" w:hAnsi="Aptos"/>
          <w:sz w:val="20"/>
          <w:szCs w:val="20"/>
        </w:rPr>
        <w:t xml:space="preserve"> locales e internacionales.</w:t>
      </w:r>
    </w:p>
    <w:p w14:paraId="3B87D0BE" w14:textId="77777777" w:rsidR="00C309FF" w:rsidRPr="00C309FF" w:rsidRDefault="00C309FF" w:rsidP="00C309FF">
      <w:pPr>
        <w:numPr>
          <w:ilvl w:val="0"/>
          <w:numId w:val="8"/>
        </w:numPr>
        <w:jc w:val="both"/>
        <w:rPr>
          <w:rFonts w:ascii="Aptos" w:hAnsi="Aptos"/>
          <w:sz w:val="20"/>
          <w:szCs w:val="20"/>
        </w:rPr>
      </w:pPr>
      <w:proofErr w:type="spellStart"/>
      <w:r w:rsidRPr="00C309FF">
        <w:rPr>
          <w:rFonts w:ascii="Aptos" w:hAnsi="Aptos"/>
          <w:b/>
          <w:bCs/>
          <w:i/>
          <w:iCs/>
          <w:sz w:val="20"/>
          <w:szCs w:val="20"/>
        </w:rPr>
        <w:t>User</w:t>
      </w:r>
      <w:proofErr w:type="spellEnd"/>
      <w:r w:rsidRPr="00C309FF">
        <w:rPr>
          <w:rFonts w:ascii="Aptos" w:hAnsi="Aptos"/>
          <w:b/>
          <w:bCs/>
          <w:i/>
          <w:iCs/>
          <w:sz w:val="20"/>
          <w:szCs w:val="20"/>
        </w:rPr>
        <w:t xml:space="preserve"> </w:t>
      </w:r>
      <w:proofErr w:type="spellStart"/>
      <w:r w:rsidRPr="00C309FF">
        <w:rPr>
          <w:rFonts w:ascii="Aptos" w:hAnsi="Aptos"/>
          <w:b/>
          <w:bCs/>
          <w:i/>
          <w:iCs/>
          <w:sz w:val="20"/>
          <w:szCs w:val="20"/>
        </w:rPr>
        <w:t>Experience</w:t>
      </w:r>
      <w:proofErr w:type="spellEnd"/>
      <w:r w:rsidRPr="00C309FF">
        <w:rPr>
          <w:rFonts w:ascii="Aptos" w:hAnsi="Aptos"/>
          <w:b/>
          <w:bCs/>
          <w:sz w:val="20"/>
          <w:szCs w:val="20"/>
        </w:rPr>
        <w:t xml:space="preserve"> (UX):</w:t>
      </w:r>
      <w:r w:rsidRPr="00C309FF">
        <w:rPr>
          <w:rFonts w:ascii="Aptos" w:hAnsi="Aptos"/>
          <w:sz w:val="20"/>
          <w:szCs w:val="20"/>
        </w:rPr>
        <w:t xml:space="preserve"> ¿Por qué el </w:t>
      </w:r>
      <w:r w:rsidRPr="00C309FF">
        <w:rPr>
          <w:rFonts w:ascii="Aptos" w:hAnsi="Aptos"/>
          <w:b/>
          <w:bCs/>
          <w:sz w:val="20"/>
          <w:szCs w:val="20"/>
        </w:rPr>
        <w:t>diseño de la experiencia de usuario</w:t>
      </w:r>
      <w:r w:rsidRPr="00C309FF">
        <w:rPr>
          <w:rFonts w:ascii="Aptos" w:hAnsi="Aptos"/>
          <w:sz w:val="20"/>
          <w:szCs w:val="20"/>
        </w:rPr>
        <w:t xml:space="preserve"> es la clave del éxito en las aplicaciones y </w:t>
      </w:r>
      <w:proofErr w:type="gramStart"/>
      <w:r w:rsidRPr="00C309FF">
        <w:rPr>
          <w:rFonts w:ascii="Aptos" w:hAnsi="Aptos"/>
          <w:i/>
          <w:iCs/>
          <w:sz w:val="20"/>
          <w:szCs w:val="20"/>
        </w:rPr>
        <w:t>apps</w:t>
      </w:r>
      <w:proofErr w:type="gramEnd"/>
      <w:r w:rsidRPr="00C309FF">
        <w:rPr>
          <w:rFonts w:ascii="Aptos" w:hAnsi="Aptos"/>
          <w:sz w:val="20"/>
          <w:szCs w:val="20"/>
        </w:rPr>
        <w:t>?</w:t>
      </w:r>
    </w:p>
    <w:p w14:paraId="645FCC75" w14:textId="673F9356" w:rsidR="00C309FF" w:rsidRPr="00C309FF" w:rsidRDefault="00C309FF" w:rsidP="00C309FF">
      <w:pPr>
        <w:numPr>
          <w:ilvl w:val="0"/>
          <w:numId w:val="8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lastRenderedPageBreak/>
        <w:t xml:space="preserve">Sonido </w:t>
      </w:r>
      <w:r w:rsidR="00D52507" w:rsidRPr="00C309FF">
        <w:rPr>
          <w:rFonts w:ascii="Aptos" w:hAnsi="Aptos"/>
          <w:b/>
          <w:bCs/>
          <w:sz w:val="20"/>
          <w:szCs w:val="20"/>
        </w:rPr>
        <w:t>y m</w:t>
      </w:r>
      <w:r w:rsidRPr="00C309FF">
        <w:rPr>
          <w:rFonts w:ascii="Aptos" w:hAnsi="Aptos"/>
          <w:b/>
          <w:bCs/>
          <w:sz w:val="20"/>
          <w:szCs w:val="20"/>
        </w:rPr>
        <w:t>emoria:</w:t>
      </w:r>
      <w:r w:rsidRPr="00C309FF">
        <w:rPr>
          <w:rFonts w:ascii="Aptos" w:hAnsi="Aptos"/>
          <w:sz w:val="20"/>
          <w:szCs w:val="20"/>
        </w:rPr>
        <w:t xml:space="preserve"> El papel del </w:t>
      </w:r>
      <w:r w:rsidRPr="00C309FF">
        <w:rPr>
          <w:rFonts w:ascii="Aptos" w:hAnsi="Aptos"/>
          <w:b/>
          <w:bCs/>
          <w:sz w:val="20"/>
          <w:szCs w:val="20"/>
        </w:rPr>
        <w:t>diseño sonoro inmersivo</w:t>
      </w:r>
      <w:r w:rsidRPr="00C309FF">
        <w:rPr>
          <w:rFonts w:ascii="Aptos" w:hAnsi="Aptos"/>
          <w:sz w:val="20"/>
          <w:szCs w:val="20"/>
        </w:rPr>
        <w:t xml:space="preserve"> y la </w:t>
      </w:r>
      <w:r w:rsidRPr="00C309FF">
        <w:rPr>
          <w:rFonts w:ascii="Aptos" w:hAnsi="Aptos"/>
          <w:b/>
          <w:bCs/>
          <w:sz w:val="20"/>
          <w:szCs w:val="20"/>
        </w:rPr>
        <w:t>música</w:t>
      </w:r>
      <w:r w:rsidRPr="00C309FF">
        <w:rPr>
          <w:rFonts w:ascii="Aptos" w:hAnsi="Aptos"/>
          <w:sz w:val="20"/>
          <w:szCs w:val="20"/>
        </w:rPr>
        <w:t xml:space="preserve"> en la creación de narrativas audiovisuales y virtuales.</w:t>
      </w:r>
    </w:p>
    <w:p w14:paraId="4A3390A0" w14:textId="6A2F54EA" w:rsidR="00C309FF" w:rsidRDefault="00C309FF" w:rsidP="00C309FF">
      <w:pPr>
        <w:numPr>
          <w:ilvl w:val="0"/>
          <w:numId w:val="8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El </w:t>
      </w:r>
      <w:r w:rsidR="00D52507" w:rsidRPr="00C309FF">
        <w:rPr>
          <w:rFonts w:ascii="Aptos" w:hAnsi="Aptos"/>
          <w:b/>
          <w:bCs/>
          <w:sz w:val="20"/>
          <w:szCs w:val="20"/>
        </w:rPr>
        <w:t>teatro como motor social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La función del </w:t>
      </w:r>
      <w:r w:rsidRPr="00C309FF">
        <w:rPr>
          <w:rFonts w:ascii="Aptos" w:hAnsi="Aptos"/>
          <w:b/>
          <w:bCs/>
          <w:sz w:val="20"/>
          <w:szCs w:val="20"/>
        </w:rPr>
        <w:t>arte escénico</w:t>
      </w:r>
      <w:r w:rsidRPr="00C309FF">
        <w:rPr>
          <w:rFonts w:ascii="Aptos" w:hAnsi="Aptos"/>
          <w:sz w:val="20"/>
          <w:szCs w:val="20"/>
        </w:rPr>
        <w:t xml:space="preserve"> y la pedagogía teatral en la transformación de comunidades.</w:t>
      </w:r>
    </w:p>
    <w:p w14:paraId="5494D3F8" w14:textId="77777777" w:rsidR="00C309FF" w:rsidRPr="00C309FF" w:rsidRDefault="00C309FF" w:rsidP="00C309FF">
      <w:pPr>
        <w:ind w:left="720"/>
        <w:jc w:val="both"/>
        <w:rPr>
          <w:rFonts w:ascii="Aptos" w:hAnsi="Aptos"/>
          <w:sz w:val="20"/>
          <w:szCs w:val="20"/>
        </w:rPr>
      </w:pPr>
    </w:p>
    <w:p w14:paraId="216DE1F8" w14:textId="0D3CEBAB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9. Paz,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d</w:t>
      </w: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erecho </w:t>
      </w:r>
      <w:r w:rsidR="00D52507" w:rsidRPr="00C309FF">
        <w:rPr>
          <w:rFonts w:ascii="Aptos" w:hAnsi="Aptos"/>
          <w:b/>
          <w:bCs/>
          <w:color w:val="ED7D31" w:themeColor="accent2"/>
          <w:sz w:val="20"/>
          <w:szCs w:val="20"/>
        </w:rPr>
        <w:t>y formación ciudadana</w:t>
      </w:r>
    </w:p>
    <w:p w14:paraId="334EA54A" w14:textId="58BA7C0D" w:rsidR="00C309FF" w:rsidRPr="00C309FF" w:rsidRDefault="00C309FF" w:rsidP="00C309FF">
      <w:pPr>
        <w:numPr>
          <w:ilvl w:val="0"/>
          <w:numId w:val="9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>Reformas</w:t>
      </w:r>
      <w:r w:rsidR="00D52507" w:rsidRPr="00C309FF">
        <w:rPr>
          <w:rFonts w:ascii="Aptos" w:hAnsi="Aptos"/>
          <w:b/>
          <w:bCs/>
          <w:sz w:val="20"/>
          <w:szCs w:val="20"/>
        </w:rPr>
        <w:t xml:space="preserve"> judiciales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Análisis de la </w:t>
      </w:r>
      <w:r w:rsidRPr="00C309FF">
        <w:rPr>
          <w:rFonts w:ascii="Aptos" w:hAnsi="Aptos"/>
          <w:b/>
          <w:bCs/>
          <w:sz w:val="20"/>
          <w:szCs w:val="20"/>
        </w:rPr>
        <w:t>política criminal</w:t>
      </w:r>
      <w:r w:rsidRPr="00C309FF">
        <w:rPr>
          <w:rFonts w:ascii="Aptos" w:hAnsi="Aptos"/>
          <w:sz w:val="20"/>
          <w:szCs w:val="20"/>
        </w:rPr>
        <w:t xml:space="preserve"> y el </w:t>
      </w:r>
      <w:r w:rsidRPr="00C309FF">
        <w:rPr>
          <w:rFonts w:ascii="Aptos" w:hAnsi="Aptos"/>
          <w:b/>
          <w:bCs/>
          <w:sz w:val="20"/>
          <w:szCs w:val="20"/>
        </w:rPr>
        <w:t>Derecho Penal</w:t>
      </w:r>
      <w:r w:rsidRPr="00C309FF">
        <w:rPr>
          <w:rFonts w:ascii="Aptos" w:hAnsi="Aptos"/>
          <w:sz w:val="20"/>
          <w:szCs w:val="20"/>
        </w:rPr>
        <w:t xml:space="preserve"> ante los desafíos de la seguridad ciudadana.</w:t>
      </w:r>
    </w:p>
    <w:p w14:paraId="6B27E4CB" w14:textId="74898854" w:rsidR="00C309FF" w:rsidRPr="00C309FF" w:rsidRDefault="00C309FF" w:rsidP="00C309FF">
      <w:pPr>
        <w:numPr>
          <w:ilvl w:val="0"/>
          <w:numId w:val="9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Memoria </w:t>
      </w:r>
      <w:r w:rsidR="00D52507" w:rsidRPr="00C309FF">
        <w:rPr>
          <w:rFonts w:ascii="Aptos" w:hAnsi="Aptos"/>
          <w:b/>
          <w:bCs/>
          <w:sz w:val="20"/>
          <w:szCs w:val="20"/>
        </w:rPr>
        <w:t>y verdad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El rol de la academia en los procesos de </w:t>
      </w:r>
      <w:r w:rsidRPr="00C309FF">
        <w:rPr>
          <w:rFonts w:ascii="Aptos" w:hAnsi="Aptos"/>
          <w:b/>
          <w:bCs/>
          <w:sz w:val="20"/>
          <w:szCs w:val="20"/>
        </w:rPr>
        <w:t>justicia transicional</w:t>
      </w:r>
      <w:r w:rsidRPr="00C309FF">
        <w:rPr>
          <w:rFonts w:ascii="Aptos" w:hAnsi="Aptos"/>
          <w:sz w:val="20"/>
          <w:szCs w:val="20"/>
        </w:rPr>
        <w:t xml:space="preserve"> y la construcción de </w:t>
      </w:r>
      <w:r w:rsidRPr="00C309FF">
        <w:rPr>
          <w:rFonts w:ascii="Aptos" w:hAnsi="Aptos"/>
          <w:b/>
          <w:bCs/>
          <w:sz w:val="20"/>
          <w:szCs w:val="20"/>
        </w:rPr>
        <w:t>memoria histórica</w:t>
      </w:r>
      <w:r w:rsidRPr="00C309FF">
        <w:rPr>
          <w:rFonts w:ascii="Aptos" w:hAnsi="Aptos"/>
          <w:sz w:val="20"/>
          <w:szCs w:val="20"/>
        </w:rPr>
        <w:t>.</w:t>
      </w:r>
    </w:p>
    <w:p w14:paraId="74812293" w14:textId="02FD4830" w:rsidR="00C309FF" w:rsidRPr="00C309FF" w:rsidRDefault="00C309FF" w:rsidP="00C309FF">
      <w:pPr>
        <w:numPr>
          <w:ilvl w:val="0"/>
          <w:numId w:val="9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Filosofía </w:t>
      </w:r>
      <w:r w:rsidR="00D52507" w:rsidRPr="00C309FF">
        <w:rPr>
          <w:rFonts w:ascii="Aptos" w:hAnsi="Aptos"/>
          <w:b/>
          <w:bCs/>
          <w:sz w:val="20"/>
          <w:szCs w:val="20"/>
        </w:rPr>
        <w:t>de la ley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Debate sobre la </w:t>
      </w:r>
      <w:r w:rsidRPr="00C309FF">
        <w:rPr>
          <w:rFonts w:ascii="Aptos" w:hAnsi="Aptos"/>
          <w:b/>
          <w:bCs/>
          <w:sz w:val="20"/>
          <w:szCs w:val="20"/>
        </w:rPr>
        <w:t>ética</w:t>
      </w:r>
      <w:r w:rsidRPr="00C309FF">
        <w:rPr>
          <w:rFonts w:ascii="Aptos" w:hAnsi="Aptos"/>
          <w:sz w:val="20"/>
          <w:szCs w:val="20"/>
        </w:rPr>
        <w:t xml:space="preserve"> y la </w:t>
      </w:r>
      <w:r w:rsidRPr="00C309FF">
        <w:rPr>
          <w:rFonts w:ascii="Aptos" w:hAnsi="Aptos"/>
          <w:b/>
          <w:bCs/>
          <w:sz w:val="20"/>
          <w:szCs w:val="20"/>
        </w:rPr>
        <w:t>formación ciudadana</w:t>
      </w:r>
      <w:r w:rsidRPr="00C309FF">
        <w:rPr>
          <w:rFonts w:ascii="Aptos" w:hAnsi="Aptos"/>
          <w:sz w:val="20"/>
          <w:szCs w:val="20"/>
        </w:rPr>
        <w:t xml:space="preserve"> en el contexto de la </w:t>
      </w:r>
      <w:r w:rsidRPr="00C309FF">
        <w:rPr>
          <w:rFonts w:ascii="Aptos" w:hAnsi="Aptos"/>
          <w:b/>
          <w:bCs/>
          <w:sz w:val="20"/>
          <w:szCs w:val="20"/>
        </w:rPr>
        <w:t>democracia</w:t>
      </w:r>
      <w:r w:rsidRPr="00C309FF">
        <w:rPr>
          <w:rFonts w:ascii="Aptos" w:hAnsi="Aptos"/>
          <w:sz w:val="20"/>
          <w:szCs w:val="20"/>
        </w:rPr>
        <w:t xml:space="preserve"> y los </w:t>
      </w:r>
      <w:r w:rsidRPr="00C309FF">
        <w:rPr>
          <w:rFonts w:ascii="Aptos" w:hAnsi="Aptos"/>
          <w:b/>
          <w:bCs/>
          <w:sz w:val="20"/>
          <w:szCs w:val="20"/>
        </w:rPr>
        <w:t>derechos humanos</w:t>
      </w:r>
      <w:r w:rsidRPr="00C309FF">
        <w:rPr>
          <w:rFonts w:ascii="Aptos" w:hAnsi="Aptos"/>
          <w:sz w:val="20"/>
          <w:szCs w:val="20"/>
        </w:rPr>
        <w:t>.</w:t>
      </w:r>
    </w:p>
    <w:p w14:paraId="191851B9" w14:textId="60FE7C69" w:rsidR="00C309FF" w:rsidRDefault="00C309FF" w:rsidP="00C309FF">
      <w:pPr>
        <w:numPr>
          <w:ilvl w:val="0"/>
          <w:numId w:val="9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>Derecho d</w:t>
      </w:r>
      <w:r w:rsidR="00D52507" w:rsidRPr="00C309FF">
        <w:rPr>
          <w:rFonts w:ascii="Aptos" w:hAnsi="Aptos"/>
          <w:b/>
          <w:bCs/>
          <w:sz w:val="20"/>
          <w:szCs w:val="20"/>
        </w:rPr>
        <w:t>e familia</w:t>
      </w:r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Impacto de la </w:t>
      </w:r>
      <w:r w:rsidRPr="00C309FF">
        <w:rPr>
          <w:rFonts w:ascii="Aptos" w:hAnsi="Aptos"/>
          <w:b/>
          <w:bCs/>
          <w:sz w:val="20"/>
          <w:szCs w:val="20"/>
        </w:rPr>
        <w:t>legislación familiar</w:t>
      </w:r>
      <w:r w:rsidRPr="00C309FF">
        <w:rPr>
          <w:rFonts w:ascii="Aptos" w:hAnsi="Aptos"/>
          <w:sz w:val="20"/>
          <w:szCs w:val="20"/>
        </w:rPr>
        <w:t xml:space="preserve"> y de menores en los nuevos modelos de familia.</w:t>
      </w:r>
    </w:p>
    <w:p w14:paraId="2BE10E3C" w14:textId="77777777" w:rsidR="00C309FF" w:rsidRPr="00C309FF" w:rsidRDefault="00C309FF" w:rsidP="00C309FF">
      <w:pPr>
        <w:ind w:left="720"/>
        <w:jc w:val="both"/>
        <w:rPr>
          <w:rFonts w:ascii="Aptos" w:hAnsi="Aptos"/>
          <w:sz w:val="20"/>
          <w:szCs w:val="20"/>
        </w:rPr>
      </w:pPr>
    </w:p>
    <w:p w14:paraId="5503E479" w14:textId="017E1476" w:rsidR="00C309FF" w:rsidRPr="00C309FF" w:rsidRDefault="00C309FF" w:rsidP="00C309FF">
      <w:pPr>
        <w:jc w:val="both"/>
        <w:rPr>
          <w:rFonts w:ascii="Aptos" w:hAnsi="Aptos"/>
          <w:b/>
          <w:bCs/>
          <w:color w:val="ED7D31" w:themeColor="accent2"/>
          <w:sz w:val="20"/>
          <w:szCs w:val="20"/>
        </w:rPr>
      </w:pP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10. Comunicación </w:t>
      </w:r>
      <w:r w:rsidR="009600CF" w:rsidRPr="00C309FF">
        <w:rPr>
          <w:rFonts w:ascii="Aptos" w:hAnsi="Aptos"/>
          <w:b/>
          <w:bCs/>
          <w:color w:val="ED7D31" w:themeColor="accent2"/>
          <w:sz w:val="20"/>
          <w:szCs w:val="20"/>
        </w:rPr>
        <w:t xml:space="preserve">estratégica y negocios </w:t>
      </w:r>
      <w:r w:rsidRPr="00C309FF">
        <w:rPr>
          <w:rFonts w:ascii="Aptos" w:hAnsi="Aptos"/>
          <w:b/>
          <w:bCs/>
          <w:color w:val="ED7D31" w:themeColor="accent2"/>
          <w:sz w:val="20"/>
          <w:szCs w:val="20"/>
        </w:rPr>
        <w:t>Globales</w:t>
      </w:r>
    </w:p>
    <w:p w14:paraId="1160CDA0" w14:textId="383A2466" w:rsidR="00C309FF" w:rsidRPr="00C309FF" w:rsidRDefault="00C309FF" w:rsidP="00C309FF">
      <w:pPr>
        <w:numPr>
          <w:ilvl w:val="0"/>
          <w:numId w:val="10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Logística </w:t>
      </w:r>
      <w:proofErr w:type="spellStart"/>
      <w:r w:rsidR="00D52507" w:rsidRPr="00C309FF">
        <w:rPr>
          <w:rFonts w:ascii="Aptos" w:hAnsi="Aptos"/>
          <w:b/>
          <w:bCs/>
          <w:sz w:val="20"/>
          <w:szCs w:val="20"/>
        </w:rPr>
        <w:t>post-cruce</w:t>
      </w:r>
      <w:proofErr w:type="spellEnd"/>
      <w:r w:rsidRPr="00C309FF">
        <w:rPr>
          <w:rFonts w:ascii="Aptos" w:hAnsi="Aptos"/>
          <w:b/>
          <w:bCs/>
          <w:sz w:val="20"/>
          <w:szCs w:val="20"/>
        </w:rPr>
        <w:t>:</w:t>
      </w:r>
      <w:r w:rsidRPr="00C309FF">
        <w:rPr>
          <w:rFonts w:ascii="Aptos" w:hAnsi="Aptos"/>
          <w:sz w:val="20"/>
          <w:szCs w:val="20"/>
        </w:rPr>
        <w:t xml:space="preserve"> Desafíos de la </w:t>
      </w:r>
      <w:r w:rsidRPr="00C309FF">
        <w:rPr>
          <w:rFonts w:ascii="Aptos" w:hAnsi="Aptos"/>
          <w:b/>
          <w:bCs/>
          <w:sz w:val="20"/>
          <w:szCs w:val="20"/>
        </w:rPr>
        <w:t>logística internacional</w:t>
      </w:r>
      <w:r w:rsidRPr="00C309FF">
        <w:rPr>
          <w:rFonts w:ascii="Aptos" w:hAnsi="Aptos"/>
          <w:sz w:val="20"/>
          <w:szCs w:val="20"/>
        </w:rPr>
        <w:t xml:space="preserve"> y el </w:t>
      </w:r>
      <w:r w:rsidRPr="00C309FF">
        <w:rPr>
          <w:rFonts w:ascii="Aptos" w:hAnsi="Aptos"/>
          <w:b/>
          <w:bCs/>
          <w:sz w:val="20"/>
          <w:szCs w:val="20"/>
        </w:rPr>
        <w:t>comercio exterior</w:t>
      </w:r>
      <w:r w:rsidRPr="00C309FF">
        <w:rPr>
          <w:rFonts w:ascii="Aptos" w:hAnsi="Aptos"/>
          <w:sz w:val="20"/>
          <w:szCs w:val="20"/>
        </w:rPr>
        <w:t xml:space="preserve"> ante cambios geopolíticos.</w:t>
      </w:r>
    </w:p>
    <w:p w14:paraId="49BD3A88" w14:textId="6CB52A20" w:rsidR="00C309FF" w:rsidRPr="00C309FF" w:rsidRDefault="00C309FF" w:rsidP="00C309FF">
      <w:pPr>
        <w:numPr>
          <w:ilvl w:val="0"/>
          <w:numId w:val="10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Marca </w:t>
      </w:r>
      <w:r w:rsidR="00D52507" w:rsidRPr="00C309FF">
        <w:rPr>
          <w:rFonts w:ascii="Aptos" w:hAnsi="Aptos"/>
          <w:b/>
          <w:bCs/>
          <w:sz w:val="18"/>
          <w:szCs w:val="18"/>
        </w:rPr>
        <w:t>p</w:t>
      </w:r>
      <w:r w:rsidRPr="00C309FF">
        <w:rPr>
          <w:rFonts w:ascii="Aptos" w:hAnsi="Aptos"/>
          <w:b/>
          <w:bCs/>
          <w:sz w:val="20"/>
          <w:szCs w:val="20"/>
        </w:rPr>
        <w:t>aís:</w:t>
      </w:r>
      <w:r w:rsidRPr="00C309FF">
        <w:rPr>
          <w:rFonts w:ascii="Aptos" w:hAnsi="Aptos"/>
          <w:sz w:val="20"/>
          <w:szCs w:val="20"/>
        </w:rPr>
        <w:t xml:space="preserve"> Estrategias de </w:t>
      </w:r>
      <w:r w:rsidRPr="00C309FF">
        <w:rPr>
          <w:rFonts w:ascii="Aptos" w:hAnsi="Aptos"/>
          <w:b/>
          <w:bCs/>
          <w:sz w:val="20"/>
          <w:szCs w:val="20"/>
        </w:rPr>
        <w:t>comunicación organizacional</w:t>
      </w:r>
      <w:r w:rsidRPr="00C309FF">
        <w:rPr>
          <w:rFonts w:ascii="Aptos" w:hAnsi="Aptos"/>
          <w:sz w:val="20"/>
          <w:szCs w:val="20"/>
        </w:rPr>
        <w:t xml:space="preserve"> y </w:t>
      </w:r>
      <w:r w:rsidRPr="00C309FF">
        <w:rPr>
          <w:rFonts w:ascii="Aptos" w:hAnsi="Aptos"/>
          <w:b/>
          <w:bCs/>
          <w:sz w:val="20"/>
          <w:szCs w:val="20"/>
        </w:rPr>
        <w:t>marketing</w:t>
      </w:r>
      <w:r w:rsidRPr="00C309FF">
        <w:rPr>
          <w:rFonts w:ascii="Aptos" w:hAnsi="Aptos"/>
          <w:sz w:val="20"/>
          <w:szCs w:val="20"/>
        </w:rPr>
        <w:t xml:space="preserve"> para posicionar a las empresas colombianas en el extranjero.</w:t>
      </w:r>
    </w:p>
    <w:p w14:paraId="7B7B5137" w14:textId="04CEB226" w:rsidR="00C309FF" w:rsidRPr="00C309FF" w:rsidRDefault="00C309FF" w:rsidP="00C309FF">
      <w:pPr>
        <w:numPr>
          <w:ilvl w:val="0"/>
          <w:numId w:val="10"/>
        </w:numPr>
        <w:jc w:val="both"/>
        <w:rPr>
          <w:rFonts w:ascii="Aptos" w:hAnsi="Aptos"/>
          <w:sz w:val="20"/>
          <w:szCs w:val="20"/>
        </w:rPr>
      </w:pPr>
      <w:r w:rsidRPr="00C309FF">
        <w:rPr>
          <w:rFonts w:ascii="Aptos" w:hAnsi="Aptos"/>
          <w:b/>
          <w:bCs/>
          <w:sz w:val="20"/>
          <w:szCs w:val="20"/>
        </w:rPr>
        <w:t xml:space="preserve">Negociación </w:t>
      </w:r>
      <w:r w:rsidR="00D52507">
        <w:rPr>
          <w:rFonts w:ascii="Aptos" w:hAnsi="Aptos"/>
          <w:b/>
          <w:bCs/>
          <w:sz w:val="20"/>
          <w:szCs w:val="20"/>
        </w:rPr>
        <w:t>g</w:t>
      </w:r>
      <w:r w:rsidRPr="00C309FF">
        <w:rPr>
          <w:rFonts w:ascii="Aptos" w:hAnsi="Aptos"/>
          <w:b/>
          <w:bCs/>
          <w:sz w:val="20"/>
          <w:szCs w:val="20"/>
        </w:rPr>
        <w:t>lobal:</w:t>
      </w:r>
      <w:r w:rsidRPr="00C309FF">
        <w:rPr>
          <w:rFonts w:ascii="Aptos" w:hAnsi="Aptos"/>
          <w:sz w:val="20"/>
          <w:szCs w:val="20"/>
        </w:rPr>
        <w:t xml:space="preserve"> Claves para el éxito en los </w:t>
      </w:r>
      <w:r w:rsidRPr="00C309FF">
        <w:rPr>
          <w:rFonts w:ascii="Aptos" w:hAnsi="Aptos"/>
          <w:b/>
          <w:bCs/>
          <w:sz w:val="20"/>
          <w:szCs w:val="20"/>
        </w:rPr>
        <w:t>negocios internacionales</w:t>
      </w:r>
      <w:r w:rsidRPr="00C309FF">
        <w:rPr>
          <w:rFonts w:ascii="Aptos" w:hAnsi="Aptos"/>
          <w:sz w:val="20"/>
          <w:szCs w:val="20"/>
        </w:rPr>
        <w:t xml:space="preserve"> y el manejo de culturas empresariales diversas.</w:t>
      </w:r>
    </w:p>
    <w:p w14:paraId="0018221B" w14:textId="77777777" w:rsidR="00C309FF" w:rsidRDefault="00C309FF" w:rsidP="00C309FF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:sz w:val="20"/>
          <w:szCs w:val="20"/>
          <w:lang w:eastAsia="es-CO"/>
          <w14:ligatures w14:val="none"/>
        </w:rPr>
      </w:pPr>
    </w:p>
    <w:p w14:paraId="19BDA809" w14:textId="2223CB41" w:rsidR="00C309FF" w:rsidRPr="00C309FF" w:rsidRDefault="00C309FF" w:rsidP="00C309FF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C309FF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Líneas </w:t>
      </w:r>
      <w:r w:rsidR="00D52507" w:rsidRPr="00C309FF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estratégicas de conocimiento</w:t>
      </w:r>
    </w:p>
    <w:p w14:paraId="1BE4303F" w14:textId="668CDED0" w:rsidR="00C309FF" w:rsidRPr="00D52507" w:rsidRDefault="00C309FF" w:rsidP="00C309FF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C309FF">
        <w:rPr>
          <w:rFonts w:ascii="Aptos" w:eastAsia="Times New Roman" w:hAnsi="Aptos" w:cs="Times New Roman"/>
          <w:b/>
          <w:bCs/>
          <w:kern w:val="0"/>
          <w:sz w:val="20"/>
          <w:szCs w:val="20"/>
          <w:lang w:eastAsia="es-CO"/>
          <w14:ligatures w14:val="none"/>
        </w:rPr>
        <w:t xml:space="preserve">1. </w:t>
      </w: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Psicología,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salud mental y neurociencias</w:t>
      </w:r>
    </w:p>
    <w:p w14:paraId="1C1BA599" w14:textId="454CAC3A" w:rsidR="00C309FF" w:rsidRDefault="00C309FF" w:rsidP="00C309FF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C309FF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Expertos en el análisis profundo del comportamiento, la cognición y las dinámicas que influyen en la salud mental. Cubren temas como trastornos neurodegenerativos, </w:t>
      </w:r>
      <w:proofErr w:type="spellStart"/>
      <w:r w:rsidRPr="00C309FF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ciberpsicología</w:t>
      </w:r>
      <w:proofErr w:type="spellEnd"/>
      <w:r w:rsidRPr="00C309FF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, desarrollo cognitivo, riesgo suicida y rehabilitación neuropsicológica.</w:t>
      </w:r>
    </w:p>
    <w:p w14:paraId="65F1D333" w14:textId="77777777" w:rsidR="00C309FF" w:rsidRDefault="00C309FF" w:rsidP="00C309FF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7E142B3D" w14:textId="77777777" w:rsidR="00C309FF" w:rsidRDefault="00C309FF" w:rsidP="00C309FF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30664BE1" w14:textId="77777777" w:rsidR="00C309FF" w:rsidRDefault="00C309FF" w:rsidP="00C309FF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5B91D9FC" w14:textId="77777777" w:rsidR="00C309FF" w:rsidRPr="00C309FF" w:rsidRDefault="00C309FF" w:rsidP="00C309FF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417"/>
        <w:gridCol w:w="3085"/>
        <w:gridCol w:w="4326"/>
      </w:tblGrid>
      <w:tr w:rsidR="00C309FF" w:rsidRPr="00C309FF" w14:paraId="122E385E" w14:textId="77777777" w:rsidTr="00C309FF">
        <w:tc>
          <w:tcPr>
            <w:tcW w:w="0" w:type="auto"/>
            <w:shd w:val="clear" w:color="auto" w:fill="000000" w:themeFill="text1"/>
            <w:hideMark/>
          </w:tcPr>
          <w:p w14:paraId="6BACA7B6" w14:textId="49094FFF" w:rsidR="00C309FF" w:rsidRPr="00C309FF" w:rsidRDefault="00D52507" w:rsidP="00C309FF">
            <w:pPr>
              <w:jc w:val="center"/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9AAD5BF" w14:textId="5B030E8B" w:rsidR="00C309FF" w:rsidRPr="00C309FF" w:rsidRDefault="00D52507" w:rsidP="00C309FF">
            <w:pPr>
              <w:jc w:val="center"/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Formación 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9D6D822" w14:textId="74361CFD" w:rsidR="00C309FF" w:rsidRPr="00C309FF" w:rsidRDefault="00C309FF" w:rsidP="00C309FF">
            <w:pPr>
              <w:jc w:val="center"/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 w:rsidR="00D52507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63C34351" w14:textId="77777777" w:rsidTr="00C309FF">
        <w:tc>
          <w:tcPr>
            <w:tcW w:w="0" w:type="auto"/>
            <w:hideMark/>
          </w:tcPr>
          <w:p w14:paraId="1235217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Astrid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Yulet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Galvis Restrepo</w:t>
            </w:r>
          </w:p>
        </w:tc>
        <w:tc>
          <w:tcPr>
            <w:tcW w:w="0" w:type="auto"/>
            <w:hideMark/>
          </w:tcPr>
          <w:p w14:paraId="1B52090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Psicología, Magíster en Neuropsicología, Psicóloga</w:t>
            </w:r>
          </w:p>
        </w:tc>
        <w:tc>
          <w:tcPr>
            <w:tcW w:w="0" w:type="auto"/>
            <w:hideMark/>
          </w:tcPr>
          <w:p w14:paraId="35323FB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psicoterapia (psicodinámica),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neuropsicología y cognición social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78CF5B0" w14:textId="77777777" w:rsidTr="00C309FF">
        <w:tc>
          <w:tcPr>
            <w:tcW w:w="0" w:type="auto"/>
            <w:hideMark/>
          </w:tcPr>
          <w:p w14:paraId="54FA739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Carla María Zapata Rueda</w:t>
            </w:r>
          </w:p>
        </w:tc>
        <w:tc>
          <w:tcPr>
            <w:tcW w:w="0" w:type="auto"/>
            <w:hideMark/>
          </w:tcPr>
          <w:p w14:paraId="2731105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Psicología con Orientación en Neurociencia Cognitiva Aplicada, Magíster en Psicología, Psicóloga</w:t>
            </w:r>
          </w:p>
        </w:tc>
        <w:tc>
          <w:tcPr>
            <w:tcW w:w="0" w:type="auto"/>
            <w:hideMark/>
          </w:tcPr>
          <w:p w14:paraId="204BD0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con trayectoria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de la salud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de las organizaciones. Acompaña procesos formativos centrados en el cuidado de personas con enfermedades crónicas y degenerativas.</w:t>
            </w:r>
          </w:p>
        </w:tc>
      </w:tr>
      <w:tr w:rsidR="00C309FF" w:rsidRPr="00C309FF" w14:paraId="28126CD8" w14:textId="77777777" w:rsidTr="00C309FF">
        <w:tc>
          <w:tcPr>
            <w:tcW w:w="0" w:type="auto"/>
            <w:hideMark/>
          </w:tcPr>
          <w:p w14:paraId="15BA1E7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Esteban Estrada Atehortúa</w:t>
            </w:r>
          </w:p>
        </w:tc>
        <w:tc>
          <w:tcPr>
            <w:tcW w:w="0" w:type="auto"/>
            <w:hideMark/>
          </w:tcPr>
          <w:p w14:paraId="202F26D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 (c) Psicología, Magíster en Psicología, Psicólogo</w:t>
            </w:r>
          </w:p>
        </w:tc>
        <w:tc>
          <w:tcPr>
            <w:tcW w:w="0" w:type="auto"/>
            <w:hideMark/>
          </w:tcPr>
          <w:p w14:paraId="4BF2437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 dedicado a comprender el impacto de lo digital en la salud mental desde la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ciberpsicología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una perspectiva psicosocial. Explora cómo las tecnologías transforman emociones, vínculos y conductas.</w:t>
            </w:r>
          </w:p>
        </w:tc>
      </w:tr>
      <w:tr w:rsidR="00C309FF" w:rsidRPr="00C309FF" w14:paraId="07B513CD" w14:textId="77777777" w:rsidTr="00C309FF">
        <w:tc>
          <w:tcPr>
            <w:tcW w:w="0" w:type="auto"/>
            <w:hideMark/>
          </w:tcPr>
          <w:p w14:paraId="65E65AA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Carolina Blair Gómez</w:t>
            </w:r>
          </w:p>
        </w:tc>
        <w:tc>
          <w:tcPr>
            <w:tcW w:w="0" w:type="auto"/>
            <w:hideMark/>
          </w:tcPr>
          <w:p w14:paraId="5131B89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gram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Master</w:t>
            </w:r>
            <w:proofErr w:type="gram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of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Arts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in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Clinical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Psychology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Psicóloga</w:t>
            </w:r>
          </w:p>
        </w:tc>
        <w:tc>
          <w:tcPr>
            <w:tcW w:w="0" w:type="auto"/>
            <w:hideMark/>
          </w:tcPr>
          <w:p w14:paraId="7B83BB4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del desarrollo y apego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Atiende niños, adultos y familias desde una mirada ética y empática.</w:t>
            </w:r>
          </w:p>
        </w:tc>
      </w:tr>
      <w:tr w:rsidR="00C309FF" w:rsidRPr="00C309FF" w14:paraId="61E3B597" w14:textId="77777777" w:rsidTr="00C309FF">
        <w:tc>
          <w:tcPr>
            <w:tcW w:w="0" w:type="auto"/>
            <w:hideMark/>
          </w:tcPr>
          <w:p w14:paraId="48C5542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Cecilia María Díaz Soto</w:t>
            </w:r>
          </w:p>
        </w:tc>
        <w:tc>
          <w:tcPr>
            <w:tcW w:w="0" w:type="auto"/>
            <w:hideMark/>
          </w:tcPr>
          <w:p w14:paraId="553A03E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Ciencias de la Salud, Magíster en Psicología, Psicóloga</w:t>
            </w:r>
          </w:p>
        </w:tc>
        <w:tc>
          <w:tcPr>
            <w:tcW w:w="0" w:type="auto"/>
            <w:hideMark/>
          </w:tcPr>
          <w:p w14:paraId="2DB3B2E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Epidemióloga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experta en investigación biopsicosocial para la promoción, prevención y tratamiento de enfermedades.</w:t>
            </w:r>
          </w:p>
        </w:tc>
      </w:tr>
      <w:tr w:rsidR="00C309FF" w:rsidRPr="00C309FF" w14:paraId="4C3986DA" w14:textId="77777777" w:rsidTr="00C309FF">
        <w:tc>
          <w:tcPr>
            <w:tcW w:w="0" w:type="auto"/>
            <w:hideMark/>
          </w:tcPr>
          <w:p w14:paraId="77BA41F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Daniel Sierra Corrales</w:t>
            </w:r>
          </w:p>
        </w:tc>
        <w:tc>
          <w:tcPr>
            <w:tcW w:w="0" w:type="auto"/>
            <w:hideMark/>
          </w:tcPr>
          <w:p w14:paraId="3F82627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Estudiante de Doctorado en Psicología, Especialista en Medición y Evaluación Psicológica, Psicólogo</w:t>
            </w:r>
          </w:p>
        </w:tc>
        <w:tc>
          <w:tcPr>
            <w:tcW w:w="0" w:type="auto"/>
            <w:hideMark/>
          </w:tcPr>
          <w:p w14:paraId="0808949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Psicómetra e investigador en analítica comportamental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en el Laboratorio de Hábitos y Ciencias del Comportamiento.</w:t>
            </w:r>
          </w:p>
        </w:tc>
      </w:tr>
      <w:tr w:rsidR="00C309FF" w:rsidRPr="00C309FF" w14:paraId="3194445D" w14:textId="77777777" w:rsidTr="00C309FF">
        <w:tc>
          <w:tcPr>
            <w:tcW w:w="0" w:type="auto"/>
            <w:hideMark/>
          </w:tcPr>
          <w:p w14:paraId="55F727C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Daniela Agudelo Soto</w:t>
            </w:r>
          </w:p>
        </w:tc>
        <w:tc>
          <w:tcPr>
            <w:tcW w:w="0" w:type="auto"/>
            <w:hideMark/>
          </w:tcPr>
          <w:p w14:paraId="05BE855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Neurodesarrollo y Aprendizaje, Psicóloga</w:t>
            </w:r>
          </w:p>
        </w:tc>
        <w:tc>
          <w:tcPr>
            <w:tcW w:w="0" w:type="auto"/>
            <w:hideMark/>
          </w:tcPr>
          <w:p w14:paraId="790E385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clínica, psicometría y neurociencias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Acompaña procesos de evaluación e intervención infantil.</w:t>
            </w:r>
          </w:p>
        </w:tc>
      </w:tr>
      <w:tr w:rsidR="00C309FF" w:rsidRPr="00C309FF" w14:paraId="30E07216" w14:textId="77777777" w:rsidTr="00C309FF">
        <w:tc>
          <w:tcPr>
            <w:tcW w:w="0" w:type="auto"/>
            <w:hideMark/>
          </w:tcPr>
          <w:p w14:paraId="200F66D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David Andrés Montoya Arenas</w:t>
            </w:r>
          </w:p>
        </w:tc>
        <w:tc>
          <w:tcPr>
            <w:tcW w:w="0" w:type="auto"/>
            <w:hideMark/>
          </w:tcPr>
          <w:p w14:paraId="09E95C1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Psicología con Orientación en Neurociencia Cognitiva Aplicada, Magíster en Neuropsicología, Psicólogo</w:t>
            </w:r>
          </w:p>
        </w:tc>
        <w:tc>
          <w:tcPr>
            <w:tcW w:w="0" w:type="auto"/>
            <w:hideMark/>
          </w:tcPr>
          <w:p w14:paraId="587F90B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Líder del Grupo Psicología y Neurociencia. 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neuropsicología, neurociencias sociales y ciencias cognitivas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05C82FC" w14:textId="77777777" w:rsidTr="00C309FF">
        <w:tc>
          <w:tcPr>
            <w:tcW w:w="0" w:type="auto"/>
            <w:hideMark/>
          </w:tcPr>
          <w:p w14:paraId="2D857E2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David Antonio Pineda Salazar</w:t>
            </w:r>
          </w:p>
        </w:tc>
        <w:tc>
          <w:tcPr>
            <w:tcW w:w="0" w:type="auto"/>
            <w:hideMark/>
          </w:tcPr>
          <w:p w14:paraId="75454E9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Psicología con Orientación en Neurociencia Cognitiva Aplicada, Magíster en Neuropsicología, Neurólogo, Médico y cirujano</w:t>
            </w:r>
          </w:p>
        </w:tc>
        <w:tc>
          <w:tcPr>
            <w:tcW w:w="0" w:type="auto"/>
            <w:hideMark/>
          </w:tcPr>
          <w:p w14:paraId="7EE41DE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Lidera investigaciones pioneras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TDAH en Colombia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ha contribuido al estudio de enfermedades como Alzheimer, Parkinson y Huntington. Conecta las neurociencias cognitivas y sociales con la salud mental.</w:t>
            </w:r>
          </w:p>
        </w:tc>
      </w:tr>
      <w:tr w:rsidR="00C309FF" w:rsidRPr="00C309FF" w14:paraId="2C417299" w14:textId="77777777" w:rsidTr="00C309FF">
        <w:tc>
          <w:tcPr>
            <w:tcW w:w="0" w:type="auto"/>
            <w:hideMark/>
          </w:tcPr>
          <w:p w14:paraId="4819C37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Jainer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Amézquita Londoño</w:t>
            </w:r>
          </w:p>
        </w:tc>
        <w:tc>
          <w:tcPr>
            <w:tcW w:w="0" w:type="auto"/>
            <w:hideMark/>
          </w:tcPr>
          <w:p w14:paraId="1F6C250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PhD (C) en Psicología,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MSc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en Psicología, Psicólogo</w:t>
            </w:r>
          </w:p>
        </w:tc>
        <w:tc>
          <w:tcPr>
            <w:tcW w:w="0" w:type="auto"/>
            <w:hideMark/>
          </w:tcPr>
          <w:p w14:paraId="12D5B9B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regulación emocional y estrés desde las neurociencias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combinando rigor científico con una enseñanza cercana y práctica.</w:t>
            </w:r>
          </w:p>
        </w:tc>
      </w:tr>
      <w:tr w:rsidR="00C309FF" w:rsidRPr="00C309FF" w14:paraId="4BBCB7FB" w14:textId="77777777" w:rsidTr="00C309FF">
        <w:tc>
          <w:tcPr>
            <w:tcW w:w="0" w:type="auto"/>
            <w:hideMark/>
          </w:tcPr>
          <w:p w14:paraId="65D6335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Joan Sebastián Arbeláez Caro</w:t>
            </w:r>
          </w:p>
        </w:tc>
        <w:tc>
          <w:tcPr>
            <w:tcW w:w="0" w:type="auto"/>
            <w:hideMark/>
          </w:tcPr>
          <w:p w14:paraId="657D8A8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Neurociencia Social, Psicólogo</w:t>
            </w:r>
          </w:p>
        </w:tc>
        <w:tc>
          <w:tcPr>
            <w:tcW w:w="0" w:type="auto"/>
            <w:hideMark/>
          </w:tcPr>
          <w:p w14:paraId="1C38D7D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neurociencia, psicometría y ética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Investiga sobre cognición y comportamiento social y coordina el nodo de neurociencia de ASCOFAPSI.</w:t>
            </w:r>
          </w:p>
        </w:tc>
      </w:tr>
      <w:tr w:rsidR="00C309FF" w:rsidRPr="00C309FF" w14:paraId="6F5A1F43" w14:textId="77777777" w:rsidTr="00C309FF">
        <w:tc>
          <w:tcPr>
            <w:tcW w:w="0" w:type="auto"/>
            <w:hideMark/>
          </w:tcPr>
          <w:p w14:paraId="21EAFB7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Pablo Lopera Vásquez</w:t>
            </w:r>
          </w:p>
        </w:tc>
        <w:tc>
          <w:tcPr>
            <w:tcW w:w="0" w:type="auto"/>
            <w:hideMark/>
          </w:tcPr>
          <w:p w14:paraId="4EBDD18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Salud Pública, Máster en Neuropsicología Clínica, Psicólogo</w:t>
            </w:r>
          </w:p>
        </w:tc>
        <w:tc>
          <w:tcPr>
            <w:tcW w:w="0" w:type="auto"/>
            <w:hideMark/>
          </w:tcPr>
          <w:p w14:paraId="631D1FC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trastornos neurodegenerativos y desmielinizantes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Aborda el funcionamiento neuropsicológico y la calidad de vida desde una perspectiva integral de salud pública.</w:t>
            </w:r>
          </w:p>
        </w:tc>
      </w:tr>
      <w:tr w:rsidR="00C309FF" w:rsidRPr="00C309FF" w14:paraId="7BE6480B" w14:textId="77777777" w:rsidTr="00C309FF">
        <w:tc>
          <w:tcPr>
            <w:tcW w:w="0" w:type="auto"/>
            <w:hideMark/>
          </w:tcPr>
          <w:p w14:paraId="6F6E501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Leydy Jhoanna Arias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Arias</w:t>
            </w:r>
            <w:proofErr w:type="spellEnd"/>
          </w:p>
        </w:tc>
        <w:tc>
          <w:tcPr>
            <w:tcW w:w="0" w:type="auto"/>
            <w:hideMark/>
          </w:tcPr>
          <w:p w14:paraId="76035AD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Desarrollo Infantil, Psicóloga</w:t>
            </w:r>
          </w:p>
        </w:tc>
        <w:tc>
          <w:tcPr>
            <w:tcW w:w="0" w:type="auto"/>
            <w:hideMark/>
          </w:tcPr>
          <w:p w14:paraId="79C0FE3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riesgo suicida, psicología clínica y de la salud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42DFAB8" w14:textId="77777777" w:rsidTr="00C309FF">
        <w:tc>
          <w:tcPr>
            <w:tcW w:w="0" w:type="auto"/>
            <w:hideMark/>
          </w:tcPr>
          <w:p w14:paraId="4C66BEC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Nancy Julieth Zapata Restrepo</w:t>
            </w:r>
          </w:p>
        </w:tc>
        <w:tc>
          <w:tcPr>
            <w:tcW w:w="0" w:type="auto"/>
            <w:hideMark/>
          </w:tcPr>
          <w:p w14:paraId="1CB126E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 (C) en Psicología, Magíster en Psicología, Especialista en Psicología Clínica, Psicóloga</w:t>
            </w:r>
          </w:p>
        </w:tc>
        <w:tc>
          <w:tcPr>
            <w:tcW w:w="0" w:type="auto"/>
            <w:hideMark/>
          </w:tcPr>
          <w:p w14:paraId="532EC44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en temas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apego, personalidad y psicoterapia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(psicodinámica y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posracionalismo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).</w:t>
            </w:r>
          </w:p>
        </w:tc>
      </w:tr>
      <w:tr w:rsidR="00C309FF" w:rsidRPr="00C309FF" w14:paraId="30F86E96" w14:textId="77777777" w:rsidTr="00C309FF">
        <w:tc>
          <w:tcPr>
            <w:tcW w:w="0" w:type="auto"/>
            <w:hideMark/>
          </w:tcPr>
          <w:p w14:paraId="32F82D8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Yaira Zuleine Arias Ramírez</w:t>
            </w:r>
          </w:p>
        </w:tc>
        <w:tc>
          <w:tcPr>
            <w:tcW w:w="0" w:type="auto"/>
            <w:hideMark/>
          </w:tcPr>
          <w:p w14:paraId="75F74ED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Psicología, Magíster en Neuropsicología, Magíster en Artes Plásticas, Psicóloga</w:t>
            </w:r>
          </w:p>
        </w:tc>
        <w:tc>
          <w:tcPr>
            <w:tcW w:w="0" w:type="auto"/>
            <w:hideMark/>
          </w:tcPr>
          <w:p w14:paraId="2B993E5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y neuropsicóloga clínica. 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secuelas cognitivas por vulneración infantil, epilepsia, enfermedades neurodegenerativas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uso de tecnología en evaluación y rehabilitación.</w:t>
            </w:r>
          </w:p>
        </w:tc>
      </w:tr>
    </w:tbl>
    <w:p w14:paraId="123D0A25" w14:textId="77777777" w:rsidR="00C309FF" w:rsidRDefault="00C309FF" w:rsidP="00C309FF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00F6EAA8" w14:textId="77777777" w:rsidR="00C309FF" w:rsidRDefault="00C309FF" w:rsidP="00C309FF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21AEA772" w14:textId="362707A2" w:rsidR="00C309FF" w:rsidRPr="00D52507" w:rsidRDefault="00C309FF" w:rsidP="00C309FF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2. Economía,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finanzas y gestión empresarial</w:t>
      </w:r>
    </w:p>
    <w:p w14:paraId="445A73F7" w14:textId="5D2112DC" w:rsidR="00C309FF" w:rsidRPr="00C309FF" w:rsidRDefault="00C309FF" w:rsidP="00C309F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C309FF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Voces especializadas en el análisis económico, la gestión empresarial estratégica, finanzas corporativas, logística, contaduría, auditoría y optimización de procesos.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617"/>
        <w:gridCol w:w="2938"/>
        <w:gridCol w:w="4273"/>
      </w:tblGrid>
      <w:tr w:rsidR="00C14B91" w:rsidRPr="00C309FF" w14:paraId="27EE7F36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5D1FA35F" w14:textId="5EA37591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21CB48C8" w14:textId="3D1904AD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EB3EF42" w14:textId="33C58F58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3B56EC9D" w14:textId="77777777" w:rsidTr="00D52507">
        <w:tc>
          <w:tcPr>
            <w:tcW w:w="0" w:type="auto"/>
            <w:hideMark/>
          </w:tcPr>
          <w:p w14:paraId="0392F1F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Alexander Arango Polanía</w:t>
            </w:r>
          </w:p>
        </w:tc>
        <w:tc>
          <w:tcPr>
            <w:tcW w:w="0" w:type="auto"/>
            <w:hideMark/>
          </w:tcPr>
          <w:p w14:paraId="375A59A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Gestión Tributaria, Contador público</w:t>
            </w:r>
          </w:p>
        </w:tc>
        <w:tc>
          <w:tcPr>
            <w:tcW w:w="0" w:type="auto"/>
            <w:hideMark/>
          </w:tcPr>
          <w:p w14:paraId="202EB80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Normas Internacionales, auditoría interna y revisoría fiscal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FA63D61" w14:textId="77777777" w:rsidTr="00D52507">
        <w:tc>
          <w:tcPr>
            <w:tcW w:w="0" w:type="auto"/>
            <w:hideMark/>
          </w:tcPr>
          <w:p w14:paraId="10C0177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Arcos Rodríguez</w:t>
            </w:r>
          </w:p>
        </w:tc>
        <w:tc>
          <w:tcPr>
            <w:tcW w:w="0" w:type="auto"/>
            <w:hideMark/>
          </w:tcPr>
          <w:p w14:paraId="3451985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Administración Financiera, Administrador de Empresas</w:t>
            </w:r>
          </w:p>
        </w:tc>
        <w:tc>
          <w:tcPr>
            <w:tcW w:w="0" w:type="auto"/>
            <w:hideMark/>
          </w:tcPr>
          <w:p w14:paraId="394ED09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Líder proactivo, creativo e innovador, apasionado por impulsar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negocios emergentes y emprendimientos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conectando la academia con el mundo empresarial.</w:t>
            </w:r>
          </w:p>
        </w:tc>
      </w:tr>
      <w:tr w:rsidR="00C309FF" w:rsidRPr="00C309FF" w14:paraId="36330951" w14:textId="77777777" w:rsidTr="00D52507">
        <w:tc>
          <w:tcPr>
            <w:tcW w:w="0" w:type="auto"/>
            <w:hideMark/>
          </w:tcPr>
          <w:p w14:paraId="478D6F0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Salazar Correa</w:t>
            </w:r>
          </w:p>
        </w:tc>
        <w:tc>
          <w:tcPr>
            <w:tcW w:w="0" w:type="auto"/>
            <w:hideMark/>
          </w:tcPr>
          <w:p w14:paraId="17E85F1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Administrador turístico, Estudiante de MBA</w:t>
            </w:r>
          </w:p>
        </w:tc>
        <w:tc>
          <w:tcPr>
            <w:tcW w:w="0" w:type="auto"/>
            <w:hideMark/>
          </w:tcPr>
          <w:p w14:paraId="4895CF0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Le apasiona combinar lo mejor del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turismo y la administración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darle vida a proyectos innovadores.</w:t>
            </w:r>
          </w:p>
        </w:tc>
      </w:tr>
      <w:tr w:rsidR="00C309FF" w:rsidRPr="00C309FF" w14:paraId="6104C0E1" w14:textId="77777777" w:rsidTr="00D52507">
        <w:tc>
          <w:tcPr>
            <w:tcW w:w="0" w:type="auto"/>
            <w:hideMark/>
          </w:tcPr>
          <w:p w14:paraId="5EF94BD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Henry Alberto Tobón Montoya</w:t>
            </w:r>
          </w:p>
        </w:tc>
        <w:tc>
          <w:tcPr>
            <w:tcW w:w="0" w:type="auto"/>
            <w:hideMark/>
          </w:tcPr>
          <w:p w14:paraId="1CDFEBD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Administración de Empresas, Contador público</w:t>
            </w:r>
          </w:p>
        </w:tc>
        <w:tc>
          <w:tcPr>
            <w:tcW w:w="0" w:type="auto"/>
            <w:hideMark/>
          </w:tcPr>
          <w:p w14:paraId="5566BA4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gestión financiera, análisis contable y optimización de procesos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convencido de que una visión estratégica hace la diferencia en el mundo empresarial.</w:t>
            </w:r>
          </w:p>
        </w:tc>
      </w:tr>
      <w:tr w:rsidR="00C309FF" w:rsidRPr="00C309FF" w14:paraId="1DAC0F25" w14:textId="77777777" w:rsidTr="00D52507">
        <w:tc>
          <w:tcPr>
            <w:tcW w:w="0" w:type="auto"/>
            <w:hideMark/>
          </w:tcPr>
          <w:p w14:paraId="0E68737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Javier Daniel Muñoz Piedrahita</w:t>
            </w:r>
          </w:p>
        </w:tc>
        <w:tc>
          <w:tcPr>
            <w:tcW w:w="0" w:type="auto"/>
            <w:hideMark/>
          </w:tcPr>
          <w:p w14:paraId="5821B1F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Dirección Comercial y Marketing, Contador Público, Administrador de Empresas</w:t>
            </w:r>
          </w:p>
        </w:tc>
        <w:tc>
          <w:tcPr>
            <w:tcW w:w="0" w:type="auto"/>
            <w:hideMark/>
          </w:tcPr>
          <w:p w14:paraId="1FB5D4A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el mundo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empresarial, financiero y contable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Se destaca por su estilo innovador y su habilidad para liderar.</w:t>
            </w:r>
          </w:p>
        </w:tc>
      </w:tr>
      <w:tr w:rsidR="00C309FF" w:rsidRPr="00C309FF" w14:paraId="3F5E9B88" w14:textId="77777777" w:rsidTr="00D52507">
        <w:tc>
          <w:tcPr>
            <w:tcW w:w="0" w:type="auto"/>
            <w:hideMark/>
          </w:tcPr>
          <w:p w14:paraId="6CCDB74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Jhon Edison Zuleta Bustamante</w:t>
            </w:r>
          </w:p>
        </w:tc>
        <w:tc>
          <w:tcPr>
            <w:tcW w:w="0" w:type="auto"/>
            <w:hideMark/>
          </w:tcPr>
          <w:p w14:paraId="2AFE4CB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Máster en Innovación y Emprendimiento, Ingeniero de Producción</w:t>
            </w:r>
          </w:p>
        </w:tc>
        <w:tc>
          <w:tcPr>
            <w:tcW w:w="0" w:type="auto"/>
            <w:hideMark/>
          </w:tcPr>
          <w:p w14:paraId="78D285A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productividad y cadena de abastecimiento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Enfocado en cultura organizacional, estrategia gerencial y prospectiva.</w:t>
            </w:r>
          </w:p>
        </w:tc>
      </w:tr>
      <w:tr w:rsidR="00C309FF" w:rsidRPr="00C309FF" w14:paraId="0D05135E" w14:textId="77777777" w:rsidTr="00D52507">
        <w:tc>
          <w:tcPr>
            <w:tcW w:w="0" w:type="auto"/>
            <w:hideMark/>
          </w:tcPr>
          <w:p w14:paraId="2B81830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Jhon Jairo Correa Álvarez</w:t>
            </w:r>
          </w:p>
        </w:tc>
        <w:tc>
          <w:tcPr>
            <w:tcW w:w="0" w:type="auto"/>
            <w:hideMark/>
          </w:tcPr>
          <w:p w14:paraId="228D70F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Administración (MBA), Ingeniero de Productividad y Calidad</w:t>
            </w:r>
          </w:p>
        </w:tc>
        <w:tc>
          <w:tcPr>
            <w:tcW w:w="0" w:type="auto"/>
            <w:hideMark/>
          </w:tcPr>
          <w:p w14:paraId="2733E5D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optimización de procesos, calidad y eficiencia operativa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Consultor en sectores productivos, enfocado en desarrollo sostenible e innovación.</w:t>
            </w:r>
          </w:p>
        </w:tc>
      </w:tr>
      <w:tr w:rsidR="00C309FF" w:rsidRPr="00C309FF" w14:paraId="75D91CF4" w14:textId="77777777" w:rsidTr="00D52507">
        <w:tc>
          <w:tcPr>
            <w:tcW w:w="0" w:type="auto"/>
            <w:hideMark/>
          </w:tcPr>
          <w:p w14:paraId="16C4C1B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Carlos López Ángel</w:t>
            </w:r>
          </w:p>
        </w:tc>
        <w:tc>
          <w:tcPr>
            <w:tcW w:w="0" w:type="auto"/>
            <w:hideMark/>
          </w:tcPr>
          <w:p w14:paraId="15481E5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Dirección, Administración y Gestión de Empresas, Contador Público</w:t>
            </w:r>
          </w:p>
        </w:tc>
        <w:tc>
          <w:tcPr>
            <w:tcW w:w="0" w:type="auto"/>
            <w:hideMark/>
          </w:tcPr>
          <w:p w14:paraId="0ABFA99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Destacado consultor financiero y profesor. 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Gerencia Financiera, Contabilidad Gerencial, Costos y Presupuestos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2D076E4" w14:textId="77777777" w:rsidTr="00D52507">
        <w:tc>
          <w:tcPr>
            <w:tcW w:w="0" w:type="auto"/>
            <w:hideMark/>
          </w:tcPr>
          <w:p w14:paraId="2538B17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Leandro Varela Corrales</w:t>
            </w:r>
          </w:p>
        </w:tc>
        <w:tc>
          <w:tcPr>
            <w:tcW w:w="0" w:type="auto"/>
            <w:hideMark/>
          </w:tcPr>
          <w:p w14:paraId="0AFC8FE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Relaciones Internacionales, Ingeniero financiero, Artista plástico</w:t>
            </w:r>
          </w:p>
        </w:tc>
        <w:tc>
          <w:tcPr>
            <w:tcW w:w="0" w:type="auto"/>
            <w:hideMark/>
          </w:tcPr>
          <w:p w14:paraId="16284AF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 más de dos décadas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sector financiero y docencia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Le apasiona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innovación y el desarrollo empresarial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7A466F7" w14:textId="77777777" w:rsidTr="00D52507">
        <w:tc>
          <w:tcPr>
            <w:tcW w:w="0" w:type="auto"/>
            <w:hideMark/>
          </w:tcPr>
          <w:p w14:paraId="326DD32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Luis Alejandro Cano Vélez</w:t>
            </w:r>
          </w:p>
        </w:tc>
        <w:tc>
          <w:tcPr>
            <w:tcW w:w="0" w:type="auto"/>
            <w:hideMark/>
          </w:tcPr>
          <w:p w14:paraId="3A4A86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Máster en Administración y Negocios (MBA), Ingeniero administrador</w:t>
            </w:r>
          </w:p>
        </w:tc>
        <w:tc>
          <w:tcPr>
            <w:tcW w:w="0" w:type="auto"/>
            <w:hideMark/>
          </w:tcPr>
          <w:p w14:paraId="581924C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consultoría estratégica, modelos de negocio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desarrollo comercial. Con más de 20 años en gestión empresarial, emprendimiento e innovación.</w:t>
            </w:r>
          </w:p>
        </w:tc>
      </w:tr>
      <w:tr w:rsidR="00C309FF" w:rsidRPr="00C309FF" w14:paraId="6CB9B759" w14:textId="77777777" w:rsidTr="00D52507">
        <w:tc>
          <w:tcPr>
            <w:tcW w:w="0" w:type="auto"/>
            <w:hideMark/>
          </w:tcPr>
          <w:p w14:paraId="590F03E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Maria Eugenia Arroyave Torres</w:t>
            </w:r>
          </w:p>
        </w:tc>
        <w:tc>
          <w:tcPr>
            <w:tcW w:w="0" w:type="auto"/>
            <w:hideMark/>
          </w:tcPr>
          <w:p w14:paraId="301647A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PhD(c) en Administración de Negocios, Ingeniera de Sistemas</w:t>
            </w:r>
          </w:p>
        </w:tc>
        <w:tc>
          <w:tcPr>
            <w:tcW w:w="0" w:type="auto"/>
            <w:hideMark/>
          </w:tcPr>
          <w:p w14:paraId="61C8BAF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 trayectoria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sector turístico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integra ingeniería y administración para impulsar proyectos innovadores y sostenibles.</w:t>
            </w:r>
          </w:p>
        </w:tc>
      </w:tr>
      <w:tr w:rsidR="00C309FF" w:rsidRPr="00C309FF" w14:paraId="38C21664" w14:textId="77777777" w:rsidTr="00D52507">
        <w:tc>
          <w:tcPr>
            <w:tcW w:w="0" w:type="auto"/>
            <w:hideMark/>
          </w:tcPr>
          <w:p w14:paraId="2BBBC9D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Maria Yaniced Balbin Tamayo</w:t>
            </w:r>
          </w:p>
        </w:tc>
        <w:tc>
          <w:tcPr>
            <w:tcW w:w="0" w:type="auto"/>
            <w:hideMark/>
          </w:tcPr>
          <w:p w14:paraId="5E3A33C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Economista</w:t>
            </w:r>
          </w:p>
        </w:tc>
        <w:tc>
          <w:tcPr>
            <w:tcW w:w="0" w:type="auto"/>
            <w:hideMark/>
          </w:tcPr>
          <w:p w14:paraId="79E09BB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economía, finanzas y estrategia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programas de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MinComercio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Promueve la transformación con un enfoque social y sostenible.</w:t>
            </w:r>
          </w:p>
        </w:tc>
      </w:tr>
      <w:tr w:rsidR="00C309FF" w:rsidRPr="00C309FF" w14:paraId="6B7F61C4" w14:textId="77777777" w:rsidTr="00D52507">
        <w:tc>
          <w:tcPr>
            <w:tcW w:w="0" w:type="auto"/>
            <w:hideMark/>
          </w:tcPr>
          <w:p w14:paraId="08E1D79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Mario de Jesús Cadavid Fonnegra</w:t>
            </w:r>
          </w:p>
        </w:tc>
        <w:tc>
          <w:tcPr>
            <w:tcW w:w="0" w:type="auto"/>
            <w:hideMark/>
          </w:tcPr>
          <w:p w14:paraId="5B19815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Gerencia Financiera, Administrador</w:t>
            </w:r>
          </w:p>
        </w:tc>
        <w:tc>
          <w:tcPr>
            <w:tcW w:w="0" w:type="auto"/>
            <w:hideMark/>
          </w:tcPr>
          <w:p w14:paraId="7C83E89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Gerencia Financiera y Costos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Fomenta el pensamiento crítico y el liderazgo.</w:t>
            </w:r>
          </w:p>
        </w:tc>
      </w:tr>
      <w:tr w:rsidR="00C309FF" w:rsidRPr="00C309FF" w14:paraId="2F1FF6B2" w14:textId="77777777" w:rsidTr="00D52507">
        <w:tc>
          <w:tcPr>
            <w:tcW w:w="0" w:type="auto"/>
            <w:hideMark/>
          </w:tcPr>
          <w:p w14:paraId="10D685E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Robinson Martín Úsuga Rueda</w:t>
            </w:r>
          </w:p>
        </w:tc>
        <w:tc>
          <w:tcPr>
            <w:tcW w:w="0" w:type="auto"/>
            <w:hideMark/>
          </w:tcPr>
          <w:p w14:paraId="10DCBA5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MBA en Administración Ambiental, Ingeniero Industrial</w:t>
            </w:r>
          </w:p>
        </w:tc>
        <w:tc>
          <w:tcPr>
            <w:tcW w:w="0" w:type="auto"/>
            <w:hideMark/>
          </w:tcPr>
          <w:p w14:paraId="7EE4EB3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 empresarial con más de 20 años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procesos productivos, gestión de proyectos, costos, logística y mercadeo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Experto en mejora continua.</w:t>
            </w:r>
          </w:p>
        </w:tc>
      </w:tr>
      <w:tr w:rsidR="00C309FF" w:rsidRPr="00C309FF" w14:paraId="59D18570" w14:textId="77777777" w:rsidTr="00D52507">
        <w:tc>
          <w:tcPr>
            <w:tcW w:w="0" w:type="auto"/>
            <w:hideMark/>
          </w:tcPr>
          <w:p w14:paraId="7847C52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Silvana Ruiz Moreno</w:t>
            </w:r>
          </w:p>
        </w:tc>
        <w:tc>
          <w:tcPr>
            <w:tcW w:w="0" w:type="auto"/>
            <w:hideMark/>
          </w:tcPr>
          <w:p w14:paraId="7464709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 Ingeniería Industrial, Ingeniera Industrial</w:t>
            </w:r>
          </w:p>
        </w:tc>
        <w:tc>
          <w:tcPr>
            <w:tcW w:w="0" w:type="auto"/>
            <w:hideMark/>
          </w:tcPr>
          <w:p w14:paraId="4C404CD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Consultora 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mejoramiento organizacional para pymes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(metalmecánico y textil). Lidera procesos de productividad.</w:t>
            </w:r>
          </w:p>
        </w:tc>
      </w:tr>
    </w:tbl>
    <w:p w14:paraId="48E45DF4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098B1E70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4BB4676E" w14:textId="7863C432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3. Arquitectura,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urbanismo y sostenibilidad ambiental</w:t>
      </w:r>
    </w:p>
    <w:p w14:paraId="62F0B87B" w14:textId="040565CE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Expertos en el diseño de ciudades, la planificación territorial, el desarrollo urbano sostenible, la gestión ambiental, construcción, bioclimática, patrimonio e interventoría de obras.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556"/>
        <w:gridCol w:w="2565"/>
        <w:gridCol w:w="4707"/>
      </w:tblGrid>
      <w:tr w:rsidR="00C14B91" w:rsidRPr="00C309FF" w14:paraId="1CD6CF1B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47E23880" w14:textId="0B4C0FF9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4C9E5CF8" w14:textId="203C5920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2616118" w14:textId="52562F76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14241989" w14:textId="77777777" w:rsidTr="00D52507">
        <w:tc>
          <w:tcPr>
            <w:tcW w:w="0" w:type="auto"/>
            <w:hideMark/>
          </w:tcPr>
          <w:p w14:paraId="77D3FC2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Alejandro Antonio Naranjo Gaviria</w:t>
            </w:r>
          </w:p>
        </w:tc>
        <w:tc>
          <w:tcPr>
            <w:tcW w:w="0" w:type="auto"/>
            <w:hideMark/>
          </w:tcPr>
          <w:p w14:paraId="1A7E1B1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Arquitectura y Urbanismo, Arquitecto</w:t>
            </w:r>
          </w:p>
        </w:tc>
        <w:tc>
          <w:tcPr>
            <w:tcW w:w="0" w:type="auto"/>
            <w:hideMark/>
          </w:tcPr>
          <w:p w14:paraId="72E346E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Profesional inquieto que conecta personas, ideas y contextos. Combina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análisis y creatividad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cuestionar lo convencional en el diseño urbano.</w:t>
            </w:r>
          </w:p>
        </w:tc>
      </w:tr>
      <w:tr w:rsidR="00C309FF" w:rsidRPr="00C309FF" w14:paraId="3711E477" w14:textId="77777777" w:rsidTr="00D52507">
        <w:tc>
          <w:tcPr>
            <w:tcW w:w="0" w:type="auto"/>
            <w:hideMark/>
          </w:tcPr>
          <w:p w14:paraId="47F45BE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Alberto Marín Herrera</w:t>
            </w:r>
          </w:p>
        </w:tc>
        <w:tc>
          <w:tcPr>
            <w:tcW w:w="0" w:type="auto"/>
            <w:hideMark/>
          </w:tcPr>
          <w:p w14:paraId="0477BE6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Diseño Urbano, Arquitecto</w:t>
            </w:r>
          </w:p>
        </w:tc>
        <w:tc>
          <w:tcPr>
            <w:tcW w:w="0" w:type="auto"/>
            <w:hideMark/>
          </w:tcPr>
          <w:p w14:paraId="00CF98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Le apasiona descubrir historias y procesos comunitarios para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transformar ciudades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1E0DCDA" w14:textId="77777777" w:rsidTr="00D52507">
        <w:tc>
          <w:tcPr>
            <w:tcW w:w="0" w:type="auto"/>
            <w:hideMark/>
          </w:tcPr>
          <w:p w14:paraId="447668B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Manuel Bettin Karles</w:t>
            </w:r>
          </w:p>
        </w:tc>
        <w:tc>
          <w:tcPr>
            <w:tcW w:w="0" w:type="auto"/>
            <w:hideMark/>
          </w:tcPr>
          <w:p w14:paraId="0D9B543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Bioclimática, Arquitecto</w:t>
            </w:r>
          </w:p>
        </w:tc>
        <w:tc>
          <w:tcPr>
            <w:tcW w:w="0" w:type="auto"/>
            <w:hideMark/>
          </w:tcPr>
          <w:p w14:paraId="1AF9F2B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Integra lo técnico y lo formal con la percepción del mundo, priorizando el factor humano en el diseño.</w:t>
            </w:r>
          </w:p>
        </w:tc>
      </w:tr>
      <w:tr w:rsidR="00C309FF" w:rsidRPr="00C309FF" w14:paraId="526706E1" w14:textId="77777777" w:rsidTr="00D52507">
        <w:tc>
          <w:tcPr>
            <w:tcW w:w="0" w:type="auto"/>
            <w:hideMark/>
          </w:tcPr>
          <w:p w14:paraId="2A855B8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Diana Elizabeth Valencia Londoño</w:t>
            </w:r>
          </w:p>
        </w:tc>
        <w:tc>
          <w:tcPr>
            <w:tcW w:w="0" w:type="auto"/>
            <w:hideMark/>
          </w:tcPr>
          <w:p w14:paraId="59153D0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Territorio, Urbanismo y Sostenibilidad, Arquitecta</w:t>
            </w:r>
          </w:p>
        </w:tc>
        <w:tc>
          <w:tcPr>
            <w:tcW w:w="0" w:type="auto"/>
            <w:hideMark/>
          </w:tcPr>
          <w:p w14:paraId="1ED4525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investigadora enfocada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hábitat y sostenibilidad ambiental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Lidera investigación en la exploración territorial y la construcción de nuevas relaciones con el medio ambiente.</w:t>
            </w:r>
          </w:p>
        </w:tc>
      </w:tr>
      <w:tr w:rsidR="00C309FF" w:rsidRPr="00C309FF" w14:paraId="2653997E" w14:textId="77777777" w:rsidTr="00D52507">
        <w:tc>
          <w:tcPr>
            <w:tcW w:w="0" w:type="auto"/>
            <w:hideMark/>
          </w:tcPr>
          <w:p w14:paraId="557FBF9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Germán Mauricio Valencia</w:t>
            </w:r>
          </w:p>
        </w:tc>
        <w:tc>
          <w:tcPr>
            <w:tcW w:w="0" w:type="auto"/>
            <w:hideMark/>
          </w:tcPr>
          <w:p w14:paraId="20E5627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Doctor en Ingenierías, 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 Ambiental</w:t>
            </w:r>
          </w:p>
        </w:tc>
        <w:tc>
          <w:tcPr>
            <w:tcW w:w="0" w:type="auto"/>
            <w:hideMark/>
          </w:tcPr>
          <w:p w14:paraId="1AFE3C1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 fenómenos complejos entre medio natural y humano, usando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data, IA y sensores remotos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analizar el cambio ambiental.</w:t>
            </w:r>
          </w:p>
        </w:tc>
      </w:tr>
      <w:tr w:rsidR="00C309FF" w:rsidRPr="00C309FF" w14:paraId="478F504A" w14:textId="77777777" w:rsidTr="00D52507">
        <w:tc>
          <w:tcPr>
            <w:tcW w:w="0" w:type="auto"/>
            <w:hideMark/>
          </w:tcPr>
          <w:p w14:paraId="7034428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Jampier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Perez Forero</w:t>
            </w:r>
          </w:p>
        </w:tc>
        <w:tc>
          <w:tcPr>
            <w:tcW w:w="0" w:type="auto"/>
            <w:hideMark/>
          </w:tcPr>
          <w:p w14:paraId="1FE9010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Arquitecto</w:t>
            </w:r>
          </w:p>
        </w:tc>
        <w:tc>
          <w:tcPr>
            <w:tcW w:w="0" w:type="auto"/>
            <w:hideMark/>
          </w:tcPr>
          <w:p w14:paraId="48D8FDD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Diseñador y constructor con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representación digital, modelado 3D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comunicación visual. Combina investigación y habilidades interdisciplinarias.</w:t>
            </w:r>
          </w:p>
        </w:tc>
      </w:tr>
      <w:tr w:rsidR="00C309FF" w:rsidRPr="00C309FF" w14:paraId="17E4C58F" w14:textId="77777777" w:rsidTr="00D52507">
        <w:tc>
          <w:tcPr>
            <w:tcW w:w="0" w:type="auto"/>
            <w:hideMark/>
          </w:tcPr>
          <w:p w14:paraId="6007F44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Janeth Sánchez Jurado</w:t>
            </w:r>
          </w:p>
        </w:tc>
        <w:tc>
          <w:tcPr>
            <w:tcW w:w="0" w:type="auto"/>
            <w:hideMark/>
          </w:tcPr>
          <w:p w14:paraId="2C33605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Candidata a Magíster en Patología, Ingeniera Civil</w:t>
            </w:r>
          </w:p>
        </w:tc>
        <w:tc>
          <w:tcPr>
            <w:tcW w:w="0" w:type="auto"/>
            <w:hideMark/>
          </w:tcPr>
          <w:p w14:paraId="4A04094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Apasionada por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construcción y reconstrucción de espacios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Su experiencia abarca materiales, procesos constructivos y gestión de obras.</w:t>
            </w:r>
          </w:p>
        </w:tc>
      </w:tr>
      <w:tr w:rsidR="00C309FF" w:rsidRPr="00C309FF" w14:paraId="0427325A" w14:textId="77777777" w:rsidTr="00D52507">
        <w:tc>
          <w:tcPr>
            <w:tcW w:w="0" w:type="auto"/>
            <w:hideMark/>
          </w:tcPr>
          <w:p w14:paraId="3E7BAD7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Juliana Gómez Colorado</w:t>
            </w:r>
          </w:p>
        </w:tc>
        <w:tc>
          <w:tcPr>
            <w:tcW w:w="0" w:type="auto"/>
            <w:hideMark/>
          </w:tcPr>
          <w:p w14:paraId="29BB19C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Arquitecta y Artista</w:t>
            </w:r>
          </w:p>
        </w:tc>
        <w:tc>
          <w:tcPr>
            <w:tcW w:w="0" w:type="auto"/>
            <w:hideMark/>
          </w:tcPr>
          <w:p w14:paraId="09D9D0A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neuroarquitectura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y procesos creativos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Combina la sensibilidad artística con la sostenibilidad.</w:t>
            </w:r>
          </w:p>
        </w:tc>
      </w:tr>
      <w:tr w:rsidR="00C309FF" w:rsidRPr="00C309FF" w14:paraId="779ADE6B" w14:textId="77777777" w:rsidTr="00D52507">
        <w:tc>
          <w:tcPr>
            <w:tcW w:w="0" w:type="auto"/>
            <w:hideMark/>
          </w:tcPr>
          <w:p w14:paraId="6EC34E5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Leidy Catalina Vélez</w:t>
            </w:r>
          </w:p>
        </w:tc>
        <w:tc>
          <w:tcPr>
            <w:tcW w:w="0" w:type="auto"/>
            <w:hideMark/>
          </w:tcPr>
          <w:p w14:paraId="55A0F0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 Ambiental, Ingeniera Sanitaria</w:t>
            </w:r>
          </w:p>
        </w:tc>
        <w:tc>
          <w:tcPr>
            <w:tcW w:w="0" w:type="auto"/>
            <w:hideMark/>
          </w:tcPr>
          <w:p w14:paraId="1A277AB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calidad del aire, cambio climático y valorización de residuos sólidos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integrando ciencia y creatividad.</w:t>
            </w:r>
          </w:p>
        </w:tc>
      </w:tr>
      <w:tr w:rsidR="00C309FF" w:rsidRPr="00C309FF" w14:paraId="7563D70D" w14:textId="77777777" w:rsidTr="00D52507">
        <w:tc>
          <w:tcPr>
            <w:tcW w:w="0" w:type="auto"/>
            <w:hideMark/>
          </w:tcPr>
          <w:p w14:paraId="0B53B45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 Esteban Gómez Cadavid</w:t>
            </w:r>
          </w:p>
        </w:tc>
        <w:tc>
          <w:tcPr>
            <w:tcW w:w="0" w:type="auto"/>
            <w:hideMark/>
          </w:tcPr>
          <w:p w14:paraId="2539749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 de Sonido</w:t>
            </w:r>
          </w:p>
        </w:tc>
        <w:tc>
          <w:tcPr>
            <w:tcW w:w="0" w:type="auto"/>
            <w:hideMark/>
          </w:tcPr>
          <w:p w14:paraId="283ADE0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Apasionado por el análisis de datos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geoinformáticos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gestión ambiental en aire, agua y ruido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D3F43AC" w14:textId="77777777" w:rsidTr="00D52507">
        <w:tc>
          <w:tcPr>
            <w:tcW w:w="0" w:type="auto"/>
            <w:hideMark/>
          </w:tcPr>
          <w:p w14:paraId="123E163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 Javier Sierra Arango</w:t>
            </w:r>
          </w:p>
        </w:tc>
        <w:tc>
          <w:tcPr>
            <w:tcW w:w="0" w:type="auto"/>
            <w:hideMark/>
          </w:tcPr>
          <w:p w14:paraId="72E820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Construcción, Arquitecto</w:t>
            </w:r>
          </w:p>
        </w:tc>
        <w:tc>
          <w:tcPr>
            <w:tcW w:w="0" w:type="auto"/>
            <w:hideMark/>
          </w:tcPr>
          <w:p w14:paraId="4E361E8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Su trayectoria incluye diseño arquitectónico,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interventoría y consultoría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Ha sido director de programas en arquitectura e interventoría de obras civiles.</w:t>
            </w:r>
          </w:p>
        </w:tc>
      </w:tr>
      <w:tr w:rsidR="00C309FF" w:rsidRPr="00C309FF" w14:paraId="7A0A9E5B" w14:textId="77777777" w:rsidTr="00D52507">
        <w:tc>
          <w:tcPr>
            <w:tcW w:w="0" w:type="auto"/>
            <w:hideMark/>
          </w:tcPr>
          <w:p w14:paraId="4F13CA4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Margarita Jaramillo Ciro</w:t>
            </w:r>
          </w:p>
        </w:tc>
        <w:tc>
          <w:tcPr>
            <w:tcW w:w="0" w:type="auto"/>
            <w:hideMark/>
          </w:tcPr>
          <w:p w14:paraId="45446A8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Candidata a doctora en Ingeniería Ambiental, Ingeniera ambiental</w:t>
            </w:r>
          </w:p>
        </w:tc>
        <w:tc>
          <w:tcPr>
            <w:tcW w:w="0" w:type="auto"/>
            <w:hideMark/>
          </w:tcPr>
          <w:p w14:paraId="6CB86BC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sostenibilidad, biodiversidad, salud ambiental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biomonitoreo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E2BD7AD" w14:textId="77777777" w:rsidTr="00D52507">
        <w:tc>
          <w:tcPr>
            <w:tcW w:w="0" w:type="auto"/>
            <w:hideMark/>
          </w:tcPr>
          <w:p w14:paraId="046A01C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María Camila Garzón Duque</w:t>
            </w:r>
          </w:p>
        </w:tc>
        <w:tc>
          <w:tcPr>
            <w:tcW w:w="0" w:type="auto"/>
            <w:hideMark/>
          </w:tcPr>
          <w:p w14:paraId="71D2AE0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Proyectos y Edificaciones Sustentables, Arquitecta</w:t>
            </w:r>
          </w:p>
        </w:tc>
        <w:tc>
          <w:tcPr>
            <w:tcW w:w="0" w:type="auto"/>
            <w:hideMark/>
          </w:tcPr>
          <w:p w14:paraId="3A6ACC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crítica y sensible, con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arquitectura etnográfica y trabajo comunitario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2357F7D" w14:textId="77777777" w:rsidTr="00D52507">
        <w:tc>
          <w:tcPr>
            <w:tcW w:w="0" w:type="auto"/>
            <w:hideMark/>
          </w:tcPr>
          <w:p w14:paraId="62FDC27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María Consuelo Jaramillo</w:t>
            </w:r>
          </w:p>
        </w:tc>
        <w:tc>
          <w:tcPr>
            <w:tcW w:w="0" w:type="auto"/>
            <w:hideMark/>
          </w:tcPr>
          <w:p w14:paraId="3C19448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Ciencias Químicas, Ingeniera Química</w:t>
            </w:r>
          </w:p>
        </w:tc>
        <w:tc>
          <w:tcPr>
            <w:tcW w:w="0" w:type="auto"/>
            <w:hideMark/>
          </w:tcPr>
          <w:p w14:paraId="306733A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Especialista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remediación de aguas y suelos contaminados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para la sostenibilidad e impacto ambiental positivo.</w:t>
            </w:r>
          </w:p>
        </w:tc>
      </w:tr>
      <w:tr w:rsidR="00C309FF" w:rsidRPr="00C309FF" w14:paraId="1852CC35" w14:textId="77777777" w:rsidTr="00D52507">
        <w:tc>
          <w:tcPr>
            <w:tcW w:w="0" w:type="auto"/>
            <w:hideMark/>
          </w:tcPr>
          <w:p w14:paraId="59688E8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Nino Andrey Gaviria Puerta</w:t>
            </w:r>
          </w:p>
        </w:tc>
        <w:tc>
          <w:tcPr>
            <w:tcW w:w="0" w:type="auto"/>
            <w:hideMark/>
          </w:tcPr>
          <w:p w14:paraId="1B3028F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Urbanismo, Especialista en SIG, Arquitecto</w:t>
            </w:r>
          </w:p>
        </w:tc>
        <w:tc>
          <w:tcPr>
            <w:tcW w:w="0" w:type="auto"/>
            <w:hideMark/>
          </w:tcPr>
          <w:p w14:paraId="21A0290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Explorador apasionado. Investiga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problemáticas urbanas desde las periferias y el espacio público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Aporta una visión crítica sobre la arquitectura y el urbanismo.</w:t>
            </w:r>
          </w:p>
        </w:tc>
      </w:tr>
      <w:tr w:rsidR="00C309FF" w:rsidRPr="00C309FF" w14:paraId="61EA08D6" w14:textId="77777777" w:rsidTr="00D52507">
        <w:tc>
          <w:tcPr>
            <w:tcW w:w="0" w:type="auto"/>
            <w:hideMark/>
          </w:tcPr>
          <w:p w14:paraId="3B70DED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Sebastián Patiño</w:t>
            </w:r>
          </w:p>
        </w:tc>
        <w:tc>
          <w:tcPr>
            <w:tcW w:w="0" w:type="auto"/>
            <w:hideMark/>
          </w:tcPr>
          <w:p w14:paraId="7422239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 Ambiental</w:t>
            </w:r>
          </w:p>
        </w:tc>
        <w:tc>
          <w:tcPr>
            <w:tcW w:w="0" w:type="auto"/>
            <w:hideMark/>
          </w:tcPr>
          <w:p w14:paraId="5CBD36B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tecnologías geoespaciales aplicadas a la industria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Consultor GIS, especializado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geoanalítica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3B681434" w14:textId="77777777" w:rsidTr="00D52507">
        <w:tc>
          <w:tcPr>
            <w:tcW w:w="0" w:type="auto"/>
            <w:hideMark/>
          </w:tcPr>
          <w:p w14:paraId="6A61F69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Stephanie Alvis Botero</w:t>
            </w:r>
          </w:p>
        </w:tc>
        <w:tc>
          <w:tcPr>
            <w:tcW w:w="0" w:type="auto"/>
            <w:hideMark/>
          </w:tcPr>
          <w:p w14:paraId="4B3D306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gestión y construcción de edificaciones, Arquitecta</w:t>
            </w:r>
          </w:p>
        </w:tc>
        <w:tc>
          <w:tcPr>
            <w:tcW w:w="0" w:type="auto"/>
            <w:hideMark/>
          </w:tcPr>
          <w:p w14:paraId="0576D8C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Apasionada por el diseño que transforma realidades. Cree en una arquitectura que dialoga con el entorno y pone en el centro a las personas y al medio natural.</w:t>
            </w:r>
          </w:p>
        </w:tc>
      </w:tr>
      <w:tr w:rsidR="00C309FF" w:rsidRPr="00C309FF" w14:paraId="5959F6B7" w14:textId="77777777" w:rsidTr="00D52507">
        <w:tc>
          <w:tcPr>
            <w:tcW w:w="0" w:type="auto"/>
            <w:hideMark/>
          </w:tcPr>
          <w:p w14:paraId="22DBDFA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Yury Andrea Hernández Duque</w:t>
            </w:r>
          </w:p>
        </w:tc>
        <w:tc>
          <w:tcPr>
            <w:tcW w:w="0" w:type="auto"/>
            <w:hideMark/>
          </w:tcPr>
          <w:p w14:paraId="68204F4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Bioclimática, Arquitecta</w:t>
            </w:r>
          </w:p>
        </w:tc>
        <w:tc>
          <w:tcPr>
            <w:tcW w:w="0" w:type="auto"/>
            <w:hideMark/>
          </w:tcPr>
          <w:p w14:paraId="3A8D49E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Desarrolla una visión de diseño centrada en el ser humano, guiando la aplicación de principios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bioclimáticos en arquitectura y urbanismo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058403FD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13A01E73" w14:textId="27B866C8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4. Tecnología,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dato</w:t>
      </w: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s e Inteligencia Artificial</w:t>
      </w:r>
    </w:p>
    <w:p w14:paraId="00BCDFE6" w14:textId="249ED19F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Especialistas en la vanguardia de la ingeniería de datos, el desarrollo de software, </w:t>
      </w:r>
      <w:r w:rsidRPr="00D52507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es-CO"/>
          <w14:ligatures w14:val="none"/>
        </w:rPr>
        <w:t>Big Data</w:t>
      </w: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, </w:t>
      </w:r>
      <w:r w:rsidRPr="00D52507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es-CO"/>
          <w14:ligatures w14:val="none"/>
        </w:rPr>
        <w:t xml:space="preserve">Machine </w:t>
      </w:r>
      <w:proofErr w:type="spellStart"/>
      <w:r w:rsidRPr="00D52507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es-CO"/>
          <w14:ligatures w14:val="none"/>
        </w:rPr>
        <w:t>Learning</w:t>
      </w:r>
      <w:proofErr w:type="spellEnd"/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, analítica, robótica, </w:t>
      </w:r>
      <w:proofErr w:type="spellStart"/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geoinformática</w:t>
      </w:r>
      <w:proofErr w:type="spellEnd"/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 xml:space="preserve"> y el impacto ético de la tecnología.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704"/>
        <w:gridCol w:w="2756"/>
        <w:gridCol w:w="4368"/>
      </w:tblGrid>
      <w:tr w:rsidR="00C14B91" w:rsidRPr="00C309FF" w14:paraId="43DAD260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68E61DEB" w14:textId="66E58435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F16B662" w14:textId="44681F5A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55FB621" w14:textId="10A43F42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03FA2E49" w14:textId="77777777" w:rsidTr="00D52507">
        <w:tc>
          <w:tcPr>
            <w:tcW w:w="0" w:type="auto"/>
            <w:hideMark/>
          </w:tcPr>
          <w:p w14:paraId="3CC5842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Hernández Marulanda</w:t>
            </w:r>
          </w:p>
        </w:tc>
        <w:tc>
          <w:tcPr>
            <w:tcW w:w="0" w:type="auto"/>
            <w:hideMark/>
          </w:tcPr>
          <w:p w14:paraId="006C308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Ciencias Médicas (Línea Bioingeniería), Ingeniero electrónico</w:t>
            </w:r>
          </w:p>
        </w:tc>
        <w:tc>
          <w:tcPr>
            <w:tcW w:w="0" w:type="auto"/>
            <w:hideMark/>
          </w:tcPr>
          <w:p w14:paraId="518F5D4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 con enfoque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métodos numéricos,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data, machine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learning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y analítica de datos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aplicados a soluciones innovadoras.</w:t>
            </w:r>
          </w:p>
        </w:tc>
      </w:tr>
      <w:tr w:rsidR="00C309FF" w:rsidRPr="00C309FF" w14:paraId="75BDAB0D" w14:textId="77777777" w:rsidTr="00D52507">
        <w:tc>
          <w:tcPr>
            <w:tcW w:w="0" w:type="auto"/>
            <w:hideMark/>
          </w:tcPr>
          <w:p w14:paraId="2FCE5C0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Camilo Herrera Arcila</w:t>
            </w:r>
          </w:p>
        </w:tc>
        <w:tc>
          <w:tcPr>
            <w:tcW w:w="0" w:type="auto"/>
            <w:hideMark/>
          </w:tcPr>
          <w:p w14:paraId="1AACF9D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Ingeniería, Ingeniero de Sonido</w:t>
            </w:r>
          </w:p>
        </w:tc>
        <w:tc>
          <w:tcPr>
            <w:tcW w:w="0" w:type="auto"/>
            <w:hideMark/>
          </w:tcPr>
          <w:p w14:paraId="78F8A42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Científico de datos y desarrollador de software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especializado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IA,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IoT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e inteligencia geoespacial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65D3758" w14:textId="77777777" w:rsidTr="00D52507">
        <w:tc>
          <w:tcPr>
            <w:tcW w:w="0" w:type="auto"/>
            <w:hideMark/>
          </w:tcPr>
          <w:p w14:paraId="085817E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Carlos Arturo Castro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Castro</w:t>
            </w:r>
            <w:proofErr w:type="spellEnd"/>
          </w:p>
        </w:tc>
        <w:tc>
          <w:tcPr>
            <w:tcW w:w="0" w:type="auto"/>
            <w:hideMark/>
          </w:tcPr>
          <w:p w14:paraId="369A788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</w:t>
            </w:r>
          </w:p>
        </w:tc>
        <w:tc>
          <w:tcPr>
            <w:tcW w:w="0" w:type="auto"/>
            <w:hideMark/>
          </w:tcPr>
          <w:p w14:paraId="5F0D901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Docente-investigador en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, analítica y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data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Se enfoca en métodos numéricos y </w:t>
            </w:r>
            <w:r w:rsidRPr="00C309FF">
              <w:rPr>
                <w:rFonts w:ascii="Aptos" w:eastAsia="Times New Roman" w:hAnsi="Aptos" w:cs="Times New Roman"/>
                <w:i/>
                <w:iCs/>
                <w:kern w:val="0"/>
                <w:sz w:val="20"/>
                <w:szCs w:val="20"/>
                <w:lang w:eastAsia="es-CO"/>
                <w14:ligatures w14:val="none"/>
              </w:rPr>
              <w:t xml:space="preserve">machine </w:t>
            </w:r>
            <w:proofErr w:type="spellStart"/>
            <w:r w:rsidRPr="00C309FF">
              <w:rPr>
                <w:rFonts w:ascii="Aptos" w:eastAsia="Times New Roman" w:hAnsi="Aptos" w:cs="Times New Roman"/>
                <w:i/>
                <w:iCs/>
                <w:kern w:val="0"/>
                <w:sz w:val="20"/>
                <w:szCs w:val="20"/>
                <w:lang w:eastAsia="es-CO"/>
                <w14:ligatures w14:val="none"/>
              </w:rPr>
              <w:t>learning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22C92DA" w14:textId="77777777" w:rsidTr="00D52507">
        <w:tc>
          <w:tcPr>
            <w:tcW w:w="0" w:type="auto"/>
            <w:hideMark/>
          </w:tcPr>
          <w:p w14:paraId="6120E9E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Hoyos Restrepo</w:t>
            </w:r>
          </w:p>
        </w:tc>
        <w:tc>
          <w:tcPr>
            <w:tcW w:w="0" w:type="auto"/>
            <w:hideMark/>
          </w:tcPr>
          <w:p w14:paraId="46BA594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Magíster en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Ingeniero de Petróleos</w:t>
            </w:r>
          </w:p>
        </w:tc>
        <w:tc>
          <w:tcPr>
            <w:tcW w:w="0" w:type="auto"/>
            <w:hideMark/>
          </w:tcPr>
          <w:p w14:paraId="7600A7A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 en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geoinformática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,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big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data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 informática educativa. Aplica programación y bases de datos.</w:t>
            </w:r>
          </w:p>
        </w:tc>
      </w:tr>
      <w:tr w:rsidR="00C309FF" w:rsidRPr="00C309FF" w14:paraId="50F24432" w14:textId="77777777" w:rsidTr="00D52507">
        <w:tc>
          <w:tcPr>
            <w:tcW w:w="0" w:type="auto"/>
            <w:hideMark/>
          </w:tcPr>
          <w:p w14:paraId="530A7F4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Claudia Elena Durango Venegas</w:t>
            </w:r>
          </w:p>
        </w:tc>
        <w:tc>
          <w:tcPr>
            <w:tcW w:w="0" w:type="auto"/>
            <w:hideMark/>
          </w:tcPr>
          <w:p w14:paraId="54C2791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y Magíster en Informática y Sistemas, Ingeniera de Sistemas</w:t>
            </w:r>
          </w:p>
        </w:tc>
        <w:tc>
          <w:tcPr>
            <w:tcW w:w="0" w:type="auto"/>
            <w:hideMark/>
          </w:tcPr>
          <w:p w14:paraId="43ACA2E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con 16 años de experiencia docente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ingeniería de software y programación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Lidera proyectos en Sistemas de Información Geográfica (SIG).</w:t>
            </w:r>
          </w:p>
        </w:tc>
      </w:tr>
      <w:tr w:rsidR="00C309FF" w:rsidRPr="00C309FF" w14:paraId="4E95D64B" w14:textId="77777777" w:rsidTr="00D52507">
        <w:tc>
          <w:tcPr>
            <w:tcW w:w="0" w:type="auto"/>
            <w:hideMark/>
          </w:tcPr>
          <w:p w14:paraId="792F088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Gustavo Adolfo Meneses Benavides</w:t>
            </w:r>
          </w:p>
        </w:tc>
        <w:tc>
          <w:tcPr>
            <w:tcW w:w="0" w:type="auto"/>
            <w:hideMark/>
          </w:tcPr>
          <w:p w14:paraId="1C6819F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 (Electrónica), Ingeniero Eléctrico</w:t>
            </w:r>
          </w:p>
        </w:tc>
        <w:tc>
          <w:tcPr>
            <w:tcW w:w="0" w:type="auto"/>
            <w:hideMark/>
          </w:tcPr>
          <w:p w14:paraId="60B9AFB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Automatización Industrial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orientado a la innovación tecnológica y la transferencia de conocimiento.</w:t>
            </w:r>
          </w:p>
        </w:tc>
      </w:tr>
      <w:tr w:rsidR="00C309FF" w:rsidRPr="00C309FF" w14:paraId="7C2F6606" w14:textId="77777777" w:rsidTr="00D52507">
        <w:tc>
          <w:tcPr>
            <w:tcW w:w="0" w:type="auto"/>
            <w:hideMark/>
          </w:tcPr>
          <w:p w14:paraId="654ACF8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Javier Rodríguez Mosquera</w:t>
            </w:r>
          </w:p>
        </w:tc>
        <w:tc>
          <w:tcPr>
            <w:tcW w:w="0" w:type="auto"/>
            <w:hideMark/>
          </w:tcPr>
          <w:p w14:paraId="0208C83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 con Analítica de Datos, Ingeniero en Teleinformática</w:t>
            </w:r>
          </w:p>
        </w:tc>
        <w:tc>
          <w:tcPr>
            <w:tcW w:w="0" w:type="auto"/>
            <w:hideMark/>
          </w:tcPr>
          <w:p w14:paraId="25F67D3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diseño de Data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Warehouses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,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minería de datos, machine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learning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visualización.</w:t>
            </w:r>
          </w:p>
        </w:tc>
      </w:tr>
      <w:tr w:rsidR="00C309FF" w:rsidRPr="00C309FF" w14:paraId="13D1A427" w14:textId="77777777" w:rsidTr="00D52507">
        <w:tc>
          <w:tcPr>
            <w:tcW w:w="0" w:type="auto"/>
            <w:hideMark/>
          </w:tcPr>
          <w:p w14:paraId="4169F55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Guillermo Patiño Vengoechea</w:t>
            </w:r>
          </w:p>
        </w:tc>
        <w:tc>
          <w:tcPr>
            <w:tcW w:w="0" w:type="auto"/>
            <w:hideMark/>
          </w:tcPr>
          <w:p w14:paraId="18F6839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Ingeniería con énfasis en Automática, Ingeniero Electrónico</w:t>
            </w:r>
          </w:p>
        </w:tc>
        <w:tc>
          <w:tcPr>
            <w:tcW w:w="0" w:type="auto"/>
            <w:hideMark/>
          </w:tcPr>
          <w:p w14:paraId="4423286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Especialista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robótica, programación avanzada y filosofía tecnológica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Lidera semilleros de investigación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robótica aplicada.</w:t>
            </w:r>
          </w:p>
        </w:tc>
      </w:tr>
      <w:tr w:rsidR="00C309FF" w:rsidRPr="00C309FF" w14:paraId="1CDA1F52" w14:textId="77777777" w:rsidTr="00D52507">
        <w:tc>
          <w:tcPr>
            <w:tcW w:w="0" w:type="auto"/>
            <w:hideMark/>
          </w:tcPr>
          <w:p w14:paraId="6C93308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Ugarte Macías</w:t>
            </w:r>
          </w:p>
        </w:tc>
        <w:tc>
          <w:tcPr>
            <w:tcW w:w="0" w:type="auto"/>
            <w:hideMark/>
          </w:tcPr>
          <w:p w14:paraId="65B8918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Ciencias Médicas, Magíster en Ingeniería Médica, Ingeniero Electrónico</w:t>
            </w:r>
          </w:p>
        </w:tc>
        <w:tc>
          <w:tcPr>
            <w:tcW w:w="0" w:type="auto"/>
            <w:hideMark/>
          </w:tcPr>
          <w:p w14:paraId="74B347E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modelado matemático y simulación de sistemas electrofisiológicos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(cardíacos). Aplica procesamiento de señales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aprendizaje automático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1A35EBD7" w14:textId="77777777" w:rsidR="00D52507" w:rsidRDefault="00D52507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0"/>
          <w:szCs w:val="20"/>
          <w:lang w:eastAsia="es-CO"/>
          <w14:ligatures w14:val="none"/>
        </w:rPr>
      </w:pPr>
    </w:p>
    <w:p w14:paraId="79264AA6" w14:textId="1C88B82A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5. Desarrollo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humano, talento y organizaciones</w:t>
      </w:r>
    </w:p>
    <w:p w14:paraId="4D0ABD69" w14:textId="790C3B76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Abordan las dinámicas del individuo, la familia y la comunidad, incluyendo el desarrollo a lo largo del ciclo vital, la seguridad laboral, el talento humano, la resiliencia social y la gestión de la calidad de vida en el trabajo.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448"/>
        <w:gridCol w:w="3087"/>
        <w:gridCol w:w="4293"/>
      </w:tblGrid>
      <w:tr w:rsidR="00C14B91" w:rsidRPr="00C309FF" w14:paraId="5C3283F1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30114FC5" w14:textId="73E53DCB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232DFE40" w14:textId="2C661A06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367FB43E" w14:textId="18E689A9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25816ADB" w14:textId="77777777" w:rsidTr="00D52507">
        <w:tc>
          <w:tcPr>
            <w:tcW w:w="0" w:type="auto"/>
            <w:hideMark/>
          </w:tcPr>
          <w:p w14:paraId="18FC91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Alexandra María Valencia Upegui</w:t>
            </w:r>
          </w:p>
        </w:tc>
        <w:tc>
          <w:tcPr>
            <w:tcW w:w="0" w:type="auto"/>
            <w:hideMark/>
          </w:tcPr>
          <w:p w14:paraId="2C56DF5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Gerencia del Talento Humano, Psicóloga</w:t>
            </w:r>
          </w:p>
        </w:tc>
        <w:tc>
          <w:tcPr>
            <w:tcW w:w="0" w:type="auto"/>
            <w:hideMark/>
          </w:tcPr>
          <w:p w14:paraId="1BC3117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Consultora con 20 años de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gestión organizacional y del talento humano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Certificada en </w:t>
            </w:r>
            <w:r w:rsidRPr="00C309FF">
              <w:rPr>
                <w:rFonts w:ascii="Aptos" w:eastAsia="Times New Roman" w:hAnsi="Aptos" w:cs="Times New Roman"/>
                <w:i/>
                <w:iCs/>
                <w:kern w:val="0"/>
                <w:sz w:val="20"/>
                <w:szCs w:val="20"/>
                <w:lang w:eastAsia="es-CO"/>
                <w14:ligatures w14:val="none"/>
              </w:rPr>
              <w:t>coaching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cambio y desarrollo organizacional.</w:t>
            </w:r>
          </w:p>
        </w:tc>
      </w:tr>
      <w:tr w:rsidR="00C309FF" w:rsidRPr="00C309FF" w14:paraId="1AD2C896" w14:textId="77777777" w:rsidTr="00D52507">
        <w:tc>
          <w:tcPr>
            <w:tcW w:w="0" w:type="auto"/>
            <w:hideMark/>
          </w:tcPr>
          <w:p w14:paraId="70ED139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Ana María Arcila Alzate</w:t>
            </w:r>
          </w:p>
        </w:tc>
        <w:tc>
          <w:tcPr>
            <w:tcW w:w="0" w:type="auto"/>
            <w:hideMark/>
          </w:tcPr>
          <w:p w14:paraId="5216A03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Diseño y Validación de Instrumentos de Medición, Psicóloga</w:t>
            </w:r>
          </w:p>
        </w:tc>
        <w:tc>
          <w:tcPr>
            <w:tcW w:w="0" w:type="auto"/>
            <w:hideMark/>
          </w:tcPr>
          <w:p w14:paraId="490D35B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Especialista en consultoría organizacional. 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psicometría aplicada a concursos de meritocracia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validación metodológica de ítems.</w:t>
            </w:r>
          </w:p>
        </w:tc>
      </w:tr>
      <w:tr w:rsidR="00C309FF" w:rsidRPr="00C309FF" w14:paraId="0B23890B" w14:textId="77777777" w:rsidTr="00D52507">
        <w:tc>
          <w:tcPr>
            <w:tcW w:w="0" w:type="auto"/>
            <w:hideMark/>
          </w:tcPr>
          <w:p w14:paraId="2365D5D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Diana Rincón López</w:t>
            </w:r>
          </w:p>
        </w:tc>
        <w:tc>
          <w:tcPr>
            <w:tcW w:w="0" w:type="auto"/>
            <w:hideMark/>
          </w:tcPr>
          <w:p w14:paraId="14C89D0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Gestión Estratégica de los Recursos Humanos, Psicóloga</w:t>
            </w:r>
          </w:p>
        </w:tc>
        <w:tc>
          <w:tcPr>
            <w:tcW w:w="0" w:type="auto"/>
            <w:hideMark/>
          </w:tcPr>
          <w:p w14:paraId="6F3CD0C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Consultora organizacional con formación internacional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social del trabajo y las organizaciones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2D1490D" w14:textId="77777777" w:rsidTr="00D52507">
        <w:tc>
          <w:tcPr>
            <w:tcW w:w="0" w:type="auto"/>
            <w:hideMark/>
          </w:tcPr>
          <w:p w14:paraId="6D4D179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Javier Orlando Beltrán Jaimes</w:t>
            </w:r>
          </w:p>
        </w:tc>
        <w:tc>
          <w:tcPr>
            <w:tcW w:w="0" w:type="auto"/>
            <w:hideMark/>
          </w:tcPr>
          <w:p w14:paraId="418E658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Psicología, Psicólogo</w:t>
            </w:r>
          </w:p>
        </w:tc>
        <w:tc>
          <w:tcPr>
            <w:tcW w:w="0" w:type="auto"/>
            <w:hideMark/>
          </w:tcPr>
          <w:p w14:paraId="0ED9C1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Director del programa de Psicología. Apasionado por la formación y la investigación 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 xml:space="preserve">sobre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identidad vocacional y desarrollo profesional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2556538" w14:textId="77777777" w:rsidTr="00D52507">
        <w:tc>
          <w:tcPr>
            <w:tcW w:w="0" w:type="auto"/>
            <w:hideMark/>
          </w:tcPr>
          <w:p w14:paraId="41EC4C5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Juan Gonzales Portillo</w:t>
            </w:r>
          </w:p>
        </w:tc>
        <w:tc>
          <w:tcPr>
            <w:tcW w:w="0" w:type="auto"/>
            <w:hideMark/>
          </w:tcPr>
          <w:p w14:paraId="21389C0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Educación: Desarrollo Humano, Psicólogo</w:t>
            </w:r>
          </w:p>
        </w:tc>
        <w:tc>
          <w:tcPr>
            <w:tcW w:w="0" w:type="auto"/>
            <w:hideMark/>
          </w:tcPr>
          <w:p w14:paraId="13C6F29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psicología social y construcción de lo humano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Trabaja en intervención psicosocial.</w:t>
            </w:r>
          </w:p>
        </w:tc>
      </w:tr>
      <w:tr w:rsidR="00C309FF" w:rsidRPr="00C309FF" w14:paraId="0135059B" w14:textId="77777777" w:rsidTr="00D52507">
        <w:tc>
          <w:tcPr>
            <w:tcW w:w="0" w:type="auto"/>
            <w:hideMark/>
          </w:tcPr>
          <w:p w14:paraId="3118F16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Leidy Johanna Naranjo Muñetón</w:t>
            </w:r>
          </w:p>
        </w:tc>
        <w:tc>
          <w:tcPr>
            <w:tcW w:w="0" w:type="auto"/>
            <w:hideMark/>
          </w:tcPr>
          <w:p w14:paraId="24F2EBD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Dirección Estratégica, Especialista en Psicología de la Seguridad y Salud en el Trabajo, Psicóloga</w:t>
            </w:r>
          </w:p>
        </w:tc>
        <w:tc>
          <w:tcPr>
            <w:tcW w:w="0" w:type="auto"/>
            <w:hideMark/>
          </w:tcPr>
          <w:p w14:paraId="164F748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Profesional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gestión del talento humano, riesgo psicosocial y seguridad laboral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7ED95D2A" w14:textId="77777777" w:rsidTr="00D52507">
        <w:tc>
          <w:tcPr>
            <w:tcW w:w="0" w:type="auto"/>
            <w:hideMark/>
          </w:tcPr>
          <w:p w14:paraId="6A24BA2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Luisa Fernanda Duque Monsalve</w:t>
            </w:r>
          </w:p>
        </w:tc>
        <w:tc>
          <w:tcPr>
            <w:tcW w:w="0" w:type="auto"/>
            <w:hideMark/>
          </w:tcPr>
          <w:p w14:paraId="1E05BEB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 (c) en Psicología, Magíster en Filosofía, Psicóloga</w:t>
            </w:r>
          </w:p>
        </w:tc>
        <w:tc>
          <w:tcPr>
            <w:tcW w:w="0" w:type="auto"/>
            <w:hideMark/>
          </w:tcPr>
          <w:p w14:paraId="5D7223E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comprometida con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transformación comunitaria desde la participación ciudadana, resiliencia ante desastres y prevención de violencias sexuales y de género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6F35A9FF" w14:textId="77777777" w:rsidTr="00D52507">
        <w:tc>
          <w:tcPr>
            <w:tcW w:w="0" w:type="auto"/>
            <w:hideMark/>
          </w:tcPr>
          <w:p w14:paraId="73D8103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Olga Liliana Pineda López</w:t>
            </w:r>
          </w:p>
        </w:tc>
        <w:tc>
          <w:tcPr>
            <w:tcW w:w="0" w:type="auto"/>
            <w:hideMark/>
          </w:tcPr>
          <w:p w14:paraId="42F1EC1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Maestrante en Desarrollo Infantil, Posgrado en Desarrollo Humano y Envejecimiento, Psicóloga</w:t>
            </w:r>
          </w:p>
        </w:tc>
        <w:tc>
          <w:tcPr>
            <w:tcW w:w="0" w:type="auto"/>
            <w:hideMark/>
          </w:tcPr>
          <w:p w14:paraId="55F9E79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desarrollo humano, ciclo vital y psicología de emergencias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055D173" w14:textId="77777777" w:rsidTr="00D52507">
        <w:tc>
          <w:tcPr>
            <w:tcW w:w="0" w:type="auto"/>
            <w:hideMark/>
          </w:tcPr>
          <w:p w14:paraId="78C7934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Olga María Blandón Cuesta</w:t>
            </w:r>
          </w:p>
        </w:tc>
        <w:tc>
          <w:tcPr>
            <w:tcW w:w="0" w:type="auto"/>
            <w:hideMark/>
          </w:tcPr>
          <w:p w14:paraId="1B6AA79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Educación: Desarrollo Humano, Psicóloga</w:t>
            </w:r>
          </w:p>
        </w:tc>
        <w:tc>
          <w:tcPr>
            <w:tcW w:w="0" w:type="auto"/>
            <w:hideMark/>
          </w:tcPr>
          <w:p w14:paraId="65AC5C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Directora. Enfocada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desarrollo humano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C6750E0" w14:textId="77777777" w:rsidTr="00D52507">
        <w:tc>
          <w:tcPr>
            <w:tcW w:w="0" w:type="auto"/>
            <w:hideMark/>
          </w:tcPr>
          <w:p w14:paraId="1750DC4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Sara Álvarez Serna</w:t>
            </w:r>
          </w:p>
        </w:tc>
        <w:tc>
          <w:tcPr>
            <w:tcW w:w="0" w:type="auto"/>
            <w:hideMark/>
          </w:tcPr>
          <w:p w14:paraId="141E7B4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Gestión Humana para Organizaciones Saludables, Psicóloga</w:t>
            </w:r>
          </w:p>
        </w:tc>
        <w:tc>
          <w:tcPr>
            <w:tcW w:w="0" w:type="auto"/>
            <w:hideMark/>
          </w:tcPr>
          <w:p w14:paraId="706C78E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crear entornos laborales que promuevan el bienestar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la calidad de vida en el trabajo.</w:t>
            </w:r>
          </w:p>
        </w:tc>
      </w:tr>
      <w:tr w:rsidR="00C309FF" w:rsidRPr="00C309FF" w14:paraId="41100D7B" w14:textId="77777777" w:rsidTr="00D52507">
        <w:tc>
          <w:tcPr>
            <w:tcW w:w="0" w:type="auto"/>
            <w:hideMark/>
          </w:tcPr>
          <w:p w14:paraId="729646C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Yesica Lorena Macías Leyton</w:t>
            </w:r>
          </w:p>
        </w:tc>
        <w:tc>
          <w:tcPr>
            <w:tcW w:w="0" w:type="auto"/>
            <w:hideMark/>
          </w:tcPr>
          <w:p w14:paraId="0A25992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Gerencia del Talento Humano, Psicóloga</w:t>
            </w:r>
          </w:p>
        </w:tc>
        <w:tc>
          <w:tcPr>
            <w:tcW w:w="0" w:type="auto"/>
            <w:hideMark/>
          </w:tcPr>
          <w:p w14:paraId="5F725AB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acompañar procesos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integración, retención y desarrollo del talento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5CDAB98B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1FE1F516" w14:textId="2B9E3EB8" w:rsidR="00C309FF" w:rsidRPr="00D52507" w:rsidRDefault="00C309FF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3A8418D2" w14:textId="3539A8DF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6. Educación,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pedagogía y didáctica</w:t>
      </w:r>
    </w:p>
    <w:p w14:paraId="78B9033B" w14:textId="0E4EA873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Profesionales que investigan y aplican modelos innovadores en la enseñanza, la didáctica, el desarrollo humano en la educación y las políticas educativas. Clave para temas de infancia, literatura, formación ética y currículo.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584"/>
        <w:gridCol w:w="3171"/>
        <w:gridCol w:w="4073"/>
      </w:tblGrid>
      <w:tr w:rsidR="00C14B91" w:rsidRPr="00C309FF" w14:paraId="09DB2859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6CBDF18E" w14:textId="3BBB76CF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4DE8CFFE" w14:textId="534C1B78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7802367" w14:textId="445CEAF8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0334C967" w14:textId="77777777" w:rsidTr="00D52507">
        <w:tc>
          <w:tcPr>
            <w:tcW w:w="0" w:type="auto"/>
            <w:hideMark/>
          </w:tcPr>
          <w:p w14:paraId="37A7909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Camilo Alberto Herrera Rodríguez</w:t>
            </w:r>
          </w:p>
        </w:tc>
        <w:tc>
          <w:tcPr>
            <w:tcW w:w="0" w:type="auto"/>
            <w:hideMark/>
          </w:tcPr>
          <w:p w14:paraId="326385F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Hermenéutica Literaria, Licenciado en Educación Básica con énfasis en Humanidades e inglés</w:t>
            </w:r>
          </w:p>
        </w:tc>
        <w:tc>
          <w:tcPr>
            <w:tcW w:w="0" w:type="auto"/>
            <w:hideMark/>
          </w:tcPr>
          <w:p w14:paraId="2F163D2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 de aula. Se destaca por su dominio en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enseñanza del inglés y del castellano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1A5ADEB" w14:textId="77777777" w:rsidTr="00D52507">
        <w:tc>
          <w:tcPr>
            <w:tcW w:w="0" w:type="auto"/>
            <w:hideMark/>
          </w:tcPr>
          <w:p w14:paraId="1B1F2BC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Edilberto Hernández González</w:t>
            </w:r>
          </w:p>
        </w:tc>
        <w:tc>
          <w:tcPr>
            <w:tcW w:w="0" w:type="auto"/>
            <w:hideMark/>
          </w:tcPr>
          <w:p w14:paraId="15DFC72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Posdoctor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en Ciencias Sociales y Humanas, Doctor en Educación, Filósofo</w:t>
            </w:r>
          </w:p>
        </w:tc>
        <w:tc>
          <w:tcPr>
            <w:tcW w:w="0" w:type="auto"/>
            <w:hideMark/>
          </w:tcPr>
          <w:p w14:paraId="44E789F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 y creador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educación y arte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Explora el cuerpo, el espacio y la imagen desde lo interdisciplinar.</w:t>
            </w:r>
          </w:p>
        </w:tc>
      </w:tr>
      <w:tr w:rsidR="00C309FF" w:rsidRPr="00C309FF" w14:paraId="63D746AE" w14:textId="77777777" w:rsidTr="00D52507">
        <w:tc>
          <w:tcPr>
            <w:tcW w:w="0" w:type="auto"/>
            <w:hideMark/>
          </w:tcPr>
          <w:p w14:paraId="4C0DBF4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Jolyn Castrillón Baquero</w:t>
            </w:r>
          </w:p>
        </w:tc>
        <w:tc>
          <w:tcPr>
            <w:tcW w:w="0" w:type="auto"/>
            <w:hideMark/>
          </w:tcPr>
          <w:p w14:paraId="466FD56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Educación, Magíster en Hermeneútica Literaria, Psicóloga</w:t>
            </w:r>
          </w:p>
        </w:tc>
        <w:tc>
          <w:tcPr>
            <w:tcW w:w="0" w:type="auto"/>
            <w:hideMark/>
          </w:tcPr>
          <w:p w14:paraId="4B5A576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formulación de proyectos curriculares, escritura creativa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 intervenciones comunitarias.</w:t>
            </w:r>
          </w:p>
        </w:tc>
      </w:tr>
      <w:tr w:rsidR="00C309FF" w:rsidRPr="00C309FF" w14:paraId="6662FD95" w14:textId="77777777" w:rsidTr="00D52507">
        <w:tc>
          <w:tcPr>
            <w:tcW w:w="0" w:type="auto"/>
            <w:hideMark/>
          </w:tcPr>
          <w:p w14:paraId="54BF799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Fernando Castaño Peláez</w:t>
            </w:r>
          </w:p>
        </w:tc>
        <w:tc>
          <w:tcPr>
            <w:tcW w:w="0" w:type="auto"/>
            <w:hideMark/>
          </w:tcPr>
          <w:p w14:paraId="50A99EA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Licenciado en Educación Artística y Cultural</w:t>
            </w:r>
          </w:p>
        </w:tc>
        <w:tc>
          <w:tcPr>
            <w:tcW w:w="0" w:type="auto"/>
            <w:hideMark/>
          </w:tcPr>
          <w:p w14:paraId="1637667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Acompaña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prácticas profesionales y procesos pedagógicos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articulando lo académico con lo creativo y lo ético.</w:t>
            </w:r>
          </w:p>
        </w:tc>
      </w:tr>
      <w:tr w:rsidR="00C309FF" w:rsidRPr="00C309FF" w14:paraId="173D00EB" w14:textId="77777777" w:rsidTr="00D52507">
        <w:tc>
          <w:tcPr>
            <w:tcW w:w="0" w:type="auto"/>
            <w:hideMark/>
          </w:tcPr>
          <w:p w14:paraId="7EA71DD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Luz Bibiana Linares Plazas</w:t>
            </w:r>
          </w:p>
        </w:tc>
        <w:tc>
          <w:tcPr>
            <w:tcW w:w="0" w:type="auto"/>
            <w:hideMark/>
          </w:tcPr>
          <w:p w14:paraId="6C316DD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 con Énfasis en Desarrollo Cognitivo, Licenciada en Ciencias Religiosas</w:t>
            </w:r>
          </w:p>
        </w:tc>
        <w:tc>
          <w:tcPr>
            <w:tcW w:w="0" w:type="auto"/>
            <w:hideMark/>
          </w:tcPr>
          <w:p w14:paraId="3F50BBA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Educadora comprometida con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transformación social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Ha liderado procesos formativos y el diseño de actividades pedagógicas.</w:t>
            </w:r>
          </w:p>
        </w:tc>
      </w:tr>
      <w:tr w:rsidR="00C309FF" w:rsidRPr="00C309FF" w14:paraId="12CB19DC" w14:textId="77777777" w:rsidTr="00D52507">
        <w:tc>
          <w:tcPr>
            <w:tcW w:w="0" w:type="auto"/>
            <w:hideMark/>
          </w:tcPr>
          <w:p w14:paraId="1A58F0C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Margarita María Zapata López</w:t>
            </w:r>
          </w:p>
        </w:tc>
        <w:tc>
          <w:tcPr>
            <w:tcW w:w="0" w:type="auto"/>
            <w:hideMark/>
          </w:tcPr>
          <w:p w14:paraId="61196E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Educación, Licenciada en Educación</w:t>
            </w:r>
          </w:p>
        </w:tc>
        <w:tc>
          <w:tcPr>
            <w:tcW w:w="0" w:type="auto"/>
            <w:hideMark/>
          </w:tcPr>
          <w:p w14:paraId="27A8D39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Estudiosa del cuerpo como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territorio de memoria, arte y resistencia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Crea e investiga desde las artes plásticas y escénicas.</w:t>
            </w:r>
          </w:p>
        </w:tc>
      </w:tr>
      <w:tr w:rsidR="00C309FF" w:rsidRPr="00C309FF" w14:paraId="4B0AC522" w14:textId="77777777" w:rsidTr="00D52507">
        <w:tc>
          <w:tcPr>
            <w:tcW w:w="0" w:type="auto"/>
            <w:hideMark/>
          </w:tcPr>
          <w:p w14:paraId="14ABCF0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Noelva Eliana Montoya Grisales</w:t>
            </w:r>
          </w:p>
        </w:tc>
        <w:tc>
          <w:tcPr>
            <w:tcW w:w="0" w:type="auto"/>
            <w:hideMark/>
          </w:tcPr>
          <w:p w14:paraId="1E31618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Ciencias de la Educación, Licenciada en Educación Física</w:t>
            </w:r>
          </w:p>
        </w:tc>
        <w:tc>
          <w:tcPr>
            <w:tcW w:w="0" w:type="auto"/>
            <w:hideMark/>
          </w:tcPr>
          <w:p w14:paraId="677693A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didáctica y la formación inicial del maestro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25A07B9" w14:textId="77777777" w:rsidTr="00D52507">
        <w:tc>
          <w:tcPr>
            <w:tcW w:w="0" w:type="auto"/>
            <w:hideMark/>
          </w:tcPr>
          <w:p w14:paraId="773978E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Nora Liliana Vázquez</w:t>
            </w:r>
          </w:p>
        </w:tc>
        <w:tc>
          <w:tcPr>
            <w:tcW w:w="0" w:type="auto"/>
            <w:hideMark/>
          </w:tcPr>
          <w:p w14:paraId="72E0F23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Licenciada en Educación Preescolar</w:t>
            </w:r>
          </w:p>
        </w:tc>
        <w:tc>
          <w:tcPr>
            <w:tcW w:w="0" w:type="auto"/>
            <w:hideMark/>
          </w:tcPr>
          <w:p w14:paraId="3AB8106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Educación Preescolar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76479F3C" w14:textId="77777777" w:rsidTr="00D52507">
        <w:tc>
          <w:tcPr>
            <w:tcW w:w="0" w:type="auto"/>
            <w:hideMark/>
          </w:tcPr>
          <w:p w14:paraId="12E728E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Yancely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Gómez</w:t>
            </w:r>
          </w:p>
        </w:tc>
        <w:tc>
          <w:tcPr>
            <w:tcW w:w="0" w:type="auto"/>
            <w:hideMark/>
          </w:tcPr>
          <w:p w14:paraId="4919514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Licenciada en Educación Preescolar</w:t>
            </w:r>
          </w:p>
        </w:tc>
        <w:tc>
          <w:tcPr>
            <w:tcW w:w="0" w:type="auto"/>
            <w:hideMark/>
          </w:tcPr>
          <w:p w14:paraId="6B4FFA7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Sólida formación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infancia y educación preescolar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Lidera instituciones y programas académicos.</w:t>
            </w:r>
          </w:p>
        </w:tc>
      </w:tr>
      <w:tr w:rsidR="00C309FF" w:rsidRPr="00C309FF" w14:paraId="209F0456" w14:textId="77777777" w:rsidTr="00D52507">
        <w:tc>
          <w:tcPr>
            <w:tcW w:w="0" w:type="auto"/>
            <w:hideMark/>
          </w:tcPr>
          <w:p w14:paraId="34B4A71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Yeimy Arango Escobar</w:t>
            </w:r>
          </w:p>
        </w:tc>
        <w:tc>
          <w:tcPr>
            <w:tcW w:w="0" w:type="auto"/>
            <w:hideMark/>
          </w:tcPr>
          <w:p w14:paraId="117A5B7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Libros y Literatura, Licenciada en Humanidades y Lengua Castellana</w:t>
            </w:r>
          </w:p>
        </w:tc>
        <w:tc>
          <w:tcPr>
            <w:tcW w:w="0" w:type="auto"/>
            <w:hideMark/>
          </w:tcPr>
          <w:p w14:paraId="1E14D79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Promueve estrategias creativas e investigativas que fortalecen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formación de maestros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capaces de asumir los retos de la educación del siglo XXI.</w:t>
            </w:r>
          </w:p>
        </w:tc>
      </w:tr>
    </w:tbl>
    <w:p w14:paraId="2E0526AE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40D90BBF" w14:textId="215F5A18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7. Deporte,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rendimiento y ciencias del ejercicio</w:t>
      </w:r>
    </w:p>
    <w:p w14:paraId="61A46EB5" w14:textId="309E347F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Especialistas en la ciencia del deporte, el entrenamiento de alto rendimiento, la biomecánica, kinesiología y la gerencia deportiva.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465"/>
        <w:gridCol w:w="3680"/>
        <w:gridCol w:w="3683"/>
      </w:tblGrid>
      <w:tr w:rsidR="00C14B91" w:rsidRPr="00C309FF" w14:paraId="4E74B3ED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7C380B2A" w14:textId="17B0264D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D113C4D" w14:textId="0ED6E41A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69431B21" w14:textId="528C0C1C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68CBD676" w14:textId="77777777" w:rsidTr="00D52507">
        <w:tc>
          <w:tcPr>
            <w:tcW w:w="0" w:type="auto"/>
            <w:hideMark/>
          </w:tcPr>
          <w:p w14:paraId="6E277D5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Ramírez González</w:t>
            </w:r>
          </w:p>
        </w:tc>
        <w:tc>
          <w:tcPr>
            <w:tcW w:w="0" w:type="auto"/>
            <w:hideMark/>
          </w:tcPr>
          <w:p w14:paraId="7C0132B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MBA - Magíster en Administración de Negocios, Licenciado en Educación Física</w:t>
            </w:r>
          </w:p>
        </w:tc>
        <w:tc>
          <w:tcPr>
            <w:tcW w:w="0" w:type="auto"/>
            <w:hideMark/>
          </w:tcPr>
          <w:p w14:paraId="5502D5A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crecimiento y desarrollo, fisiología e investigación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Asesor en natación, enfocado en formación de entrenadores.</w:t>
            </w:r>
          </w:p>
        </w:tc>
      </w:tr>
      <w:tr w:rsidR="00C309FF" w:rsidRPr="00C309FF" w14:paraId="0FEB7158" w14:textId="77777777" w:rsidTr="00D52507">
        <w:tc>
          <w:tcPr>
            <w:tcW w:w="0" w:type="auto"/>
            <w:hideMark/>
          </w:tcPr>
          <w:p w14:paraId="6EEF68C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Enoc Valentín González</w:t>
            </w:r>
          </w:p>
        </w:tc>
        <w:tc>
          <w:tcPr>
            <w:tcW w:w="0" w:type="auto"/>
            <w:hideMark/>
          </w:tcPr>
          <w:p w14:paraId="7194449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Educación, Magíster en Motricidad y Desarrollo Humano, Licenciado en Educación Física</w:t>
            </w:r>
          </w:p>
        </w:tc>
        <w:tc>
          <w:tcPr>
            <w:tcW w:w="0" w:type="auto"/>
            <w:hideMark/>
          </w:tcPr>
          <w:p w14:paraId="6017E65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Motricidad, Desarrollo Humano y Estadística Aplicada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9C647B1" w14:textId="77777777" w:rsidTr="00D52507">
        <w:tc>
          <w:tcPr>
            <w:tcW w:w="0" w:type="auto"/>
            <w:hideMark/>
          </w:tcPr>
          <w:p w14:paraId="5667EE1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Gloria Yamile López Tabares</w:t>
            </w:r>
          </w:p>
        </w:tc>
        <w:tc>
          <w:tcPr>
            <w:tcW w:w="0" w:type="auto"/>
            <w:hideMark/>
          </w:tcPr>
          <w:p w14:paraId="6C26FB1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Maestrante en Ciencias del Deporte y la Actividad Física, Profesional en Ciencias del Deporte y la Recreación</w:t>
            </w:r>
          </w:p>
        </w:tc>
        <w:tc>
          <w:tcPr>
            <w:tcW w:w="0" w:type="auto"/>
            <w:hideMark/>
          </w:tcPr>
          <w:p w14:paraId="2E7BADC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Gerencia Deportiva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7505D2E0" w14:textId="77777777" w:rsidTr="00D52507">
        <w:tc>
          <w:tcPr>
            <w:tcW w:w="0" w:type="auto"/>
            <w:hideMark/>
          </w:tcPr>
          <w:p w14:paraId="26B9251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Camilo López Soto</w:t>
            </w:r>
          </w:p>
        </w:tc>
        <w:tc>
          <w:tcPr>
            <w:tcW w:w="0" w:type="auto"/>
            <w:hideMark/>
          </w:tcPr>
          <w:p w14:paraId="27D0003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Motricidad y Desarrollo Humano, Licenciado en Educación Física</w:t>
            </w:r>
          </w:p>
        </w:tc>
        <w:tc>
          <w:tcPr>
            <w:tcW w:w="0" w:type="auto"/>
            <w:hideMark/>
          </w:tcPr>
          <w:p w14:paraId="71A57EF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entrenamiento deportivo y la administración deportiva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Entrenador de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selección colombiana de Hockey subacuático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3310B68E" w14:textId="77777777" w:rsidTr="00D52507">
        <w:tc>
          <w:tcPr>
            <w:tcW w:w="0" w:type="auto"/>
            <w:hideMark/>
          </w:tcPr>
          <w:p w14:paraId="7B77DE4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José Cuervo Zapata</w:t>
            </w:r>
          </w:p>
        </w:tc>
        <w:tc>
          <w:tcPr>
            <w:tcW w:w="0" w:type="auto"/>
            <w:hideMark/>
          </w:tcPr>
          <w:p w14:paraId="409709D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Estudiante de doctorado en Ciencias de la Educación, Magíster en Ciencias de la Educación, Licenciado en Educación Física y Deporte</w:t>
            </w:r>
          </w:p>
        </w:tc>
        <w:tc>
          <w:tcPr>
            <w:tcW w:w="0" w:type="auto"/>
            <w:hideMark/>
          </w:tcPr>
          <w:p w14:paraId="7D61FC1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Profesor e investigador con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pedagogía, aprendizaje motor y evaluación de habilidades perceptivo-motrices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DCFD13E" w14:textId="77777777" w:rsidTr="00D52507">
        <w:tc>
          <w:tcPr>
            <w:tcW w:w="0" w:type="auto"/>
            <w:hideMark/>
          </w:tcPr>
          <w:p w14:paraId="2338220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Mauricio Córdoba Arboleda</w:t>
            </w:r>
          </w:p>
        </w:tc>
        <w:tc>
          <w:tcPr>
            <w:tcW w:w="0" w:type="auto"/>
            <w:hideMark/>
          </w:tcPr>
          <w:p w14:paraId="3B7F3CF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Administración de Organizaciones, Licenciado en Educación Física</w:t>
            </w:r>
          </w:p>
        </w:tc>
        <w:tc>
          <w:tcPr>
            <w:tcW w:w="0" w:type="auto"/>
            <w:hideMark/>
          </w:tcPr>
          <w:p w14:paraId="1B52AD5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pedagogía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, enfoca su labor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bienestar, la salud y el deporte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49F3A7D" w14:textId="77777777" w:rsidTr="00D52507">
        <w:tc>
          <w:tcPr>
            <w:tcW w:w="0" w:type="auto"/>
            <w:hideMark/>
          </w:tcPr>
          <w:p w14:paraId="389B290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Samuel José Octavio Gaviria Alzate</w:t>
            </w:r>
          </w:p>
        </w:tc>
        <w:tc>
          <w:tcPr>
            <w:tcW w:w="0" w:type="auto"/>
            <w:hideMark/>
          </w:tcPr>
          <w:p w14:paraId="3382459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PhD(c) en Entrenamiento Deportivo, Bioingeniero</w:t>
            </w:r>
          </w:p>
        </w:tc>
        <w:tc>
          <w:tcPr>
            <w:tcW w:w="0" w:type="auto"/>
            <w:hideMark/>
          </w:tcPr>
          <w:p w14:paraId="27B48D5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Biomecánica, Investigación y Kinesiología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Entrenador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Rugby Subacuático con 5 campeonatos mundiales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3E3808E" w14:textId="77777777" w:rsidTr="00D52507">
        <w:tc>
          <w:tcPr>
            <w:tcW w:w="0" w:type="auto"/>
            <w:hideMark/>
          </w:tcPr>
          <w:p w14:paraId="7B93BF3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Yeison Andrés Cardona Molina</w:t>
            </w:r>
          </w:p>
        </w:tc>
        <w:tc>
          <w:tcPr>
            <w:tcW w:w="0" w:type="auto"/>
            <w:hideMark/>
          </w:tcPr>
          <w:p w14:paraId="6E1BEA8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Magister en Educación, Licenciado en Educación Física</w:t>
            </w:r>
          </w:p>
        </w:tc>
        <w:tc>
          <w:tcPr>
            <w:tcW w:w="0" w:type="auto"/>
            <w:hideMark/>
          </w:tcPr>
          <w:p w14:paraId="40017B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Cuenta con más de 20 años de experiencia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entrenamiento de fútbol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en procesos de iniciación.</w:t>
            </w:r>
          </w:p>
        </w:tc>
      </w:tr>
    </w:tbl>
    <w:p w14:paraId="695932C5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1613779D" w14:textId="3544F46E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8. Arte,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diseño y cultura digital</w:t>
      </w:r>
    </w:p>
    <w:p w14:paraId="03E08DDE" w14:textId="2E23293A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Voces críticas sobre la estética, las industrias creativas, el diseño de experiencia de usuario (UX), el diseño de vestuario, las artes escénicas, la música y el desarrollo de experiencias interactivas.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554"/>
        <w:gridCol w:w="2788"/>
        <w:gridCol w:w="4486"/>
      </w:tblGrid>
      <w:tr w:rsidR="00C14B91" w:rsidRPr="00C309FF" w14:paraId="3DED5E92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58AF2A3B" w14:textId="1159B43E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2F3F632" w14:textId="5C245F41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438B10E" w14:textId="64513910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66D5F01A" w14:textId="77777777" w:rsidTr="00D52507">
        <w:tc>
          <w:tcPr>
            <w:tcW w:w="0" w:type="auto"/>
            <w:hideMark/>
          </w:tcPr>
          <w:p w14:paraId="5651E3E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Alba Stefania Gómez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Gómez</w:t>
            </w:r>
            <w:proofErr w:type="spellEnd"/>
          </w:p>
        </w:tc>
        <w:tc>
          <w:tcPr>
            <w:tcW w:w="0" w:type="auto"/>
            <w:hideMark/>
          </w:tcPr>
          <w:p w14:paraId="1E9FE43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Artes, Arquitecta, Actriz de Teatro</w:t>
            </w:r>
          </w:p>
        </w:tc>
        <w:tc>
          <w:tcPr>
            <w:tcW w:w="0" w:type="auto"/>
            <w:hideMark/>
          </w:tcPr>
          <w:p w14:paraId="7703C62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arquitectura, las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artes escénicas y la pedagogía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Entiende la relación entre el gesto, la espacialidad y la acción.</w:t>
            </w:r>
          </w:p>
        </w:tc>
      </w:tr>
      <w:tr w:rsidR="00C309FF" w:rsidRPr="00C309FF" w14:paraId="670013C9" w14:textId="77777777" w:rsidTr="00D52507">
        <w:tc>
          <w:tcPr>
            <w:tcW w:w="0" w:type="auto"/>
            <w:hideMark/>
          </w:tcPr>
          <w:p w14:paraId="3869142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Alejandra Gómez Vélez</w:t>
            </w:r>
          </w:p>
        </w:tc>
        <w:tc>
          <w:tcPr>
            <w:tcW w:w="0" w:type="auto"/>
            <w:hideMark/>
          </w:tcPr>
          <w:p w14:paraId="3236D5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Doctoranda en Estética, Maestra en Artes Plásticas</w:t>
            </w:r>
          </w:p>
        </w:tc>
        <w:tc>
          <w:tcPr>
            <w:tcW w:w="0" w:type="auto"/>
            <w:hideMark/>
          </w:tcPr>
          <w:p w14:paraId="7CABD46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 e investigadora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creatividad y estética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7403ABA2" w14:textId="77777777" w:rsidTr="00D52507">
        <w:tc>
          <w:tcPr>
            <w:tcW w:w="0" w:type="auto"/>
            <w:hideMark/>
          </w:tcPr>
          <w:p w14:paraId="0903F1D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Ana María Cataño Ospina</w:t>
            </w:r>
          </w:p>
        </w:tc>
        <w:tc>
          <w:tcPr>
            <w:tcW w:w="0" w:type="auto"/>
            <w:hideMark/>
          </w:tcPr>
          <w:p w14:paraId="7761AD8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Artes Digitales, Diseñadora Gráfica</w:t>
            </w:r>
          </w:p>
        </w:tc>
        <w:tc>
          <w:tcPr>
            <w:tcW w:w="0" w:type="auto"/>
            <w:hideMark/>
          </w:tcPr>
          <w:p w14:paraId="794C025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creatividad digital, diseño gráfico, animación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desarrollo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front-end</w:t>
            </w:r>
            <w:proofErr w:type="spellEnd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A3C1D76" w14:textId="77777777" w:rsidTr="00D52507">
        <w:tc>
          <w:tcPr>
            <w:tcW w:w="0" w:type="auto"/>
            <w:hideMark/>
          </w:tcPr>
          <w:p w14:paraId="4BDC5DD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Gómez Mora</w:t>
            </w:r>
          </w:p>
        </w:tc>
        <w:tc>
          <w:tcPr>
            <w:tcW w:w="0" w:type="auto"/>
            <w:hideMark/>
          </w:tcPr>
          <w:p w14:paraId="6007C70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Mg(C) en Creatividad, Arquitecto</w:t>
            </w:r>
          </w:p>
        </w:tc>
        <w:tc>
          <w:tcPr>
            <w:tcW w:w="0" w:type="auto"/>
            <w:hideMark/>
          </w:tcPr>
          <w:p w14:paraId="256C63C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 desde la intersección entre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arte y teoría de la arquitectura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5DE310A" w14:textId="77777777" w:rsidTr="00D52507">
        <w:tc>
          <w:tcPr>
            <w:tcW w:w="0" w:type="auto"/>
            <w:hideMark/>
          </w:tcPr>
          <w:p w14:paraId="7F4307B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Andrés Felipe Montoya</w:t>
            </w:r>
          </w:p>
        </w:tc>
        <w:tc>
          <w:tcPr>
            <w:tcW w:w="0" w:type="auto"/>
            <w:hideMark/>
          </w:tcPr>
          <w:p w14:paraId="498CCFA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Ingeniero de Sonido</w:t>
            </w:r>
          </w:p>
        </w:tc>
        <w:tc>
          <w:tcPr>
            <w:tcW w:w="0" w:type="auto"/>
            <w:hideMark/>
          </w:tcPr>
          <w:p w14:paraId="3A06119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producción musical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DA8E864" w14:textId="77777777" w:rsidTr="00D52507">
        <w:tc>
          <w:tcPr>
            <w:tcW w:w="0" w:type="auto"/>
            <w:hideMark/>
          </w:tcPr>
          <w:p w14:paraId="080C1C4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Angélica María Pérez Ruiz</w:t>
            </w:r>
          </w:p>
        </w:tc>
        <w:tc>
          <w:tcPr>
            <w:tcW w:w="0" w:type="auto"/>
            <w:hideMark/>
          </w:tcPr>
          <w:p w14:paraId="53A5D33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Desarrollo de Proyectos de Innovación y Producto, Diseñadora de Vestuario</w:t>
            </w:r>
          </w:p>
        </w:tc>
        <w:tc>
          <w:tcPr>
            <w:tcW w:w="0" w:type="auto"/>
            <w:hideMark/>
          </w:tcPr>
          <w:p w14:paraId="1BA4D5C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industria de la moda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Ha liderado procesos en vestuario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cadena de suministro del sistema moda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0008E89" w14:textId="77777777" w:rsidTr="00D52507">
        <w:tc>
          <w:tcPr>
            <w:tcW w:w="0" w:type="auto"/>
            <w:hideMark/>
          </w:tcPr>
          <w:p w14:paraId="73E7FC4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Carolina Velásquez Gómez</w:t>
            </w:r>
          </w:p>
        </w:tc>
        <w:tc>
          <w:tcPr>
            <w:tcW w:w="0" w:type="auto"/>
            <w:hideMark/>
          </w:tcPr>
          <w:p w14:paraId="25C6E3C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Arquitectura, Arquitecta</w:t>
            </w:r>
          </w:p>
        </w:tc>
        <w:tc>
          <w:tcPr>
            <w:tcW w:w="0" w:type="auto"/>
            <w:hideMark/>
          </w:tcPr>
          <w:p w14:paraId="5A1C053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Transita entre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arquitectura y teatro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, uniendo disciplinas desde la creatividad.</w:t>
            </w:r>
          </w:p>
        </w:tc>
      </w:tr>
      <w:tr w:rsidR="00C309FF" w:rsidRPr="00C309FF" w14:paraId="00FA08B6" w14:textId="77777777" w:rsidTr="00D52507">
        <w:tc>
          <w:tcPr>
            <w:tcW w:w="0" w:type="auto"/>
            <w:hideMark/>
          </w:tcPr>
          <w:p w14:paraId="3068CDC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David Pérez Zapata</w:t>
            </w:r>
          </w:p>
        </w:tc>
        <w:tc>
          <w:tcPr>
            <w:tcW w:w="0" w:type="auto"/>
            <w:hideMark/>
          </w:tcPr>
          <w:p w14:paraId="3FABF58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Ingeniero de Sonido</w:t>
            </w:r>
          </w:p>
        </w:tc>
        <w:tc>
          <w:tcPr>
            <w:tcW w:w="0" w:type="auto"/>
            <w:hideMark/>
          </w:tcPr>
          <w:p w14:paraId="42F6612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Apasionado por las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matemáticas, el sonido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la enseñanza.</w:t>
            </w:r>
          </w:p>
        </w:tc>
      </w:tr>
      <w:tr w:rsidR="00C309FF" w:rsidRPr="00C309FF" w14:paraId="70040914" w14:textId="77777777" w:rsidTr="00D52507">
        <w:tc>
          <w:tcPr>
            <w:tcW w:w="0" w:type="auto"/>
            <w:hideMark/>
          </w:tcPr>
          <w:p w14:paraId="132CE50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Elisabeth Herreño Téllez</w:t>
            </w:r>
          </w:p>
        </w:tc>
        <w:tc>
          <w:tcPr>
            <w:tcW w:w="0" w:type="auto"/>
            <w:hideMark/>
          </w:tcPr>
          <w:p w14:paraId="3C5B8FF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Estudiante de Doctorado, Magíster en Ingeniería, Diseñadora Industrial</w:t>
            </w:r>
          </w:p>
        </w:tc>
        <w:tc>
          <w:tcPr>
            <w:tcW w:w="0" w:type="auto"/>
            <w:hideMark/>
          </w:tcPr>
          <w:p w14:paraId="1FADF7B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Combina pensamiento crítico e innovación en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diseño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Genera aportes significativos a comunidades desde procesos locales y nacionales.</w:t>
            </w:r>
          </w:p>
        </w:tc>
      </w:tr>
      <w:tr w:rsidR="00C309FF" w:rsidRPr="00C309FF" w14:paraId="41F59D0D" w14:textId="77777777" w:rsidTr="00D52507">
        <w:tc>
          <w:tcPr>
            <w:tcW w:w="0" w:type="auto"/>
            <w:hideMark/>
          </w:tcPr>
          <w:p w14:paraId="65DD44E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Esteban Henao Paternina</w:t>
            </w:r>
          </w:p>
        </w:tc>
        <w:tc>
          <w:tcPr>
            <w:tcW w:w="0" w:type="auto"/>
            <w:hideMark/>
          </w:tcPr>
          <w:p w14:paraId="74A9C09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Ingeniero de Sonido</w:t>
            </w:r>
          </w:p>
        </w:tc>
        <w:tc>
          <w:tcPr>
            <w:tcW w:w="0" w:type="auto"/>
            <w:hideMark/>
          </w:tcPr>
          <w:p w14:paraId="2F4D424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grabación de ambientes sonoros inmersivos y experiencias audiovisuales con realidad virtual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EAAA0F2" w14:textId="77777777" w:rsidTr="00D52507">
        <w:tc>
          <w:tcPr>
            <w:tcW w:w="0" w:type="auto"/>
            <w:hideMark/>
          </w:tcPr>
          <w:p w14:paraId="0696D91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Gabriel Jaime Silva Bolívar</w:t>
            </w:r>
          </w:p>
        </w:tc>
        <w:tc>
          <w:tcPr>
            <w:tcW w:w="0" w:type="auto"/>
            <w:hideMark/>
          </w:tcPr>
          <w:p w14:paraId="6412E0E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Artes Digitales, Diseñador Visual</w:t>
            </w:r>
          </w:p>
        </w:tc>
        <w:tc>
          <w:tcPr>
            <w:tcW w:w="0" w:type="auto"/>
            <w:hideMark/>
          </w:tcPr>
          <w:p w14:paraId="434AFBC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Apasionado por la creación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experiencias interactivas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(animación 2D y 3D, diseño de videojuegos, AR, VR) e interfaces controladas por el cerebro (BCI).</w:t>
            </w:r>
          </w:p>
        </w:tc>
      </w:tr>
      <w:tr w:rsidR="00C309FF" w:rsidRPr="00C309FF" w14:paraId="1017E19C" w14:textId="77777777" w:rsidTr="00D52507">
        <w:tc>
          <w:tcPr>
            <w:tcW w:w="0" w:type="auto"/>
            <w:hideMark/>
          </w:tcPr>
          <w:p w14:paraId="62ED239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Jorge Hugo Gutiérrez Díaz</w:t>
            </w:r>
          </w:p>
        </w:tc>
        <w:tc>
          <w:tcPr>
            <w:tcW w:w="0" w:type="auto"/>
            <w:hideMark/>
          </w:tcPr>
          <w:p w14:paraId="3E7BB3E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Gestión de Ciencia, Tecnología e Innovación, Diseñador Industrial</w:t>
            </w:r>
          </w:p>
        </w:tc>
        <w:tc>
          <w:tcPr>
            <w:tcW w:w="0" w:type="auto"/>
            <w:hideMark/>
          </w:tcPr>
          <w:p w14:paraId="2AB22A9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Creativo y emprendedor. Lidera la línea de Tecnología del Grupo Hombre Proyecto y Ciudad.</w:t>
            </w:r>
          </w:p>
        </w:tc>
      </w:tr>
      <w:tr w:rsidR="00C309FF" w:rsidRPr="00C309FF" w14:paraId="2298EF06" w14:textId="77777777" w:rsidTr="00D52507">
        <w:tc>
          <w:tcPr>
            <w:tcW w:w="0" w:type="auto"/>
            <w:hideMark/>
          </w:tcPr>
          <w:p w14:paraId="7F36C47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lastRenderedPageBreak/>
              <w:t>Juan Pablo Arango Restrepo</w:t>
            </w:r>
          </w:p>
        </w:tc>
        <w:tc>
          <w:tcPr>
            <w:tcW w:w="0" w:type="auto"/>
            <w:hideMark/>
          </w:tcPr>
          <w:p w14:paraId="731CA65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Diseño de Experiencia de Usuario (UX), Ingeniero de Diseño de Producto</w:t>
            </w:r>
          </w:p>
        </w:tc>
        <w:tc>
          <w:tcPr>
            <w:tcW w:w="0" w:type="auto"/>
            <w:hideMark/>
          </w:tcPr>
          <w:p w14:paraId="2D25EA4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Diseño de Experiencia de Usuario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1EA801CC" w14:textId="77777777" w:rsidTr="00D52507">
        <w:tc>
          <w:tcPr>
            <w:tcW w:w="0" w:type="auto"/>
            <w:hideMark/>
          </w:tcPr>
          <w:p w14:paraId="6016751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Juliana Gómez Colorado</w:t>
            </w:r>
          </w:p>
        </w:tc>
        <w:tc>
          <w:tcPr>
            <w:tcW w:w="0" w:type="auto"/>
            <w:hideMark/>
          </w:tcPr>
          <w:p w14:paraId="58980C1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Arquitecta y Artista</w:t>
            </w:r>
          </w:p>
        </w:tc>
        <w:tc>
          <w:tcPr>
            <w:tcW w:w="0" w:type="auto"/>
            <w:hideMark/>
          </w:tcPr>
          <w:p w14:paraId="5C14A26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neuroarquitectura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 xml:space="preserve"> y procesos creativos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Combina la sensibilidad artística con la sostenibilidad.</w:t>
            </w:r>
          </w:p>
        </w:tc>
      </w:tr>
      <w:tr w:rsidR="00C309FF" w:rsidRPr="00C309FF" w14:paraId="053A4380" w14:textId="77777777" w:rsidTr="00D52507">
        <w:tc>
          <w:tcPr>
            <w:tcW w:w="0" w:type="auto"/>
            <w:hideMark/>
          </w:tcPr>
          <w:p w14:paraId="2E59AC8D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Luis Eduardo Benjumea Penagos</w:t>
            </w:r>
          </w:p>
        </w:tc>
        <w:tc>
          <w:tcPr>
            <w:tcW w:w="0" w:type="auto"/>
            <w:hideMark/>
          </w:tcPr>
          <w:p w14:paraId="413D74F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Licenciado en Educación Musical</w:t>
            </w:r>
          </w:p>
        </w:tc>
        <w:tc>
          <w:tcPr>
            <w:tcW w:w="0" w:type="auto"/>
            <w:hideMark/>
          </w:tcPr>
          <w:p w14:paraId="6DBCF61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Músico y artista con 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educación musical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23E7F4B0" w14:textId="77777777" w:rsidTr="00D52507">
        <w:tc>
          <w:tcPr>
            <w:tcW w:w="0" w:type="auto"/>
            <w:hideMark/>
          </w:tcPr>
          <w:p w14:paraId="273C495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Mario Andrés Sepúlveda Maso</w:t>
            </w:r>
          </w:p>
        </w:tc>
        <w:tc>
          <w:tcPr>
            <w:tcW w:w="0" w:type="auto"/>
            <w:hideMark/>
          </w:tcPr>
          <w:p w14:paraId="4ED5444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Diseñador Visual</w:t>
            </w:r>
          </w:p>
        </w:tc>
        <w:tc>
          <w:tcPr>
            <w:tcW w:w="0" w:type="auto"/>
            <w:hideMark/>
          </w:tcPr>
          <w:p w14:paraId="66AA075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Experiencia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desarrollo web (</w:t>
            </w:r>
            <w:proofErr w:type="spellStart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front-end</w:t>
            </w:r>
            <w:proofErr w:type="spellEnd"/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)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creación de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videojuegos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(2D/3D).</w:t>
            </w:r>
          </w:p>
        </w:tc>
      </w:tr>
      <w:tr w:rsidR="00C309FF" w:rsidRPr="00C309FF" w14:paraId="19CF4127" w14:textId="77777777" w:rsidTr="00D52507">
        <w:tc>
          <w:tcPr>
            <w:tcW w:w="0" w:type="auto"/>
            <w:hideMark/>
          </w:tcPr>
          <w:p w14:paraId="14A2CF3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María Camila Holguín Gaviria</w:t>
            </w:r>
          </w:p>
        </w:tc>
        <w:tc>
          <w:tcPr>
            <w:tcW w:w="0" w:type="auto"/>
            <w:hideMark/>
          </w:tcPr>
          <w:p w14:paraId="44F5460E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Intervención Creativa, Arquitecta</w:t>
            </w:r>
          </w:p>
        </w:tc>
        <w:tc>
          <w:tcPr>
            <w:tcW w:w="0" w:type="auto"/>
            <w:hideMark/>
          </w:tcPr>
          <w:p w14:paraId="108D5A56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Apasionada por el arte y el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diseño de escenarios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Tallerista de artes plásticas.</w:t>
            </w:r>
          </w:p>
        </w:tc>
      </w:tr>
      <w:tr w:rsidR="00C309FF" w:rsidRPr="00C309FF" w14:paraId="2E5BBCB9" w14:textId="77777777" w:rsidTr="00D52507">
        <w:tc>
          <w:tcPr>
            <w:tcW w:w="0" w:type="auto"/>
            <w:hideMark/>
          </w:tcPr>
          <w:p w14:paraId="3F03399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Wilberto Sánchez Zapata</w:t>
            </w:r>
          </w:p>
        </w:tc>
        <w:tc>
          <w:tcPr>
            <w:tcW w:w="0" w:type="auto"/>
            <w:hideMark/>
          </w:tcPr>
          <w:p w14:paraId="79C4B66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Educación, Licenciado en Teatro</w:t>
            </w:r>
          </w:p>
        </w:tc>
        <w:tc>
          <w:tcPr>
            <w:tcW w:w="0" w:type="auto"/>
            <w:hideMark/>
          </w:tcPr>
          <w:p w14:paraId="0A95C2B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Actor y director de teatro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con más de 26 años de trayectoria. Apasionado por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investigación-creación y la pedagogía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teatral.</w:t>
            </w:r>
          </w:p>
        </w:tc>
      </w:tr>
    </w:tbl>
    <w:p w14:paraId="6919C155" w14:textId="77777777" w:rsidR="00D52507" w:rsidRDefault="00D52507" w:rsidP="00D52507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</w:p>
    <w:p w14:paraId="62D53C81" w14:textId="471162B4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9. Paz,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derecho y formación ciudadana</w:t>
      </w:r>
    </w:p>
    <w:p w14:paraId="297F0378" w14:textId="51EB46A7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Analistas jurídicos y sociales que abordan la legislación, la justicia (penal), los derechos humanos, las políticas públicas, la memoria histórica, los conflictos armados, la ética y la filosofía.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717"/>
        <w:gridCol w:w="2568"/>
        <w:gridCol w:w="4543"/>
      </w:tblGrid>
      <w:tr w:rsidR="00C14B91" w:rsidRPr="00C309FF" w14:paraId="2FDFD5D3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08B4EDEF" w14:textId="04307A54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2018AD69" w14:textId="4D042056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6DC168D6" w14:textId="28046F6F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417755F9" w14:textId="77777777" w:rsidTr="00D52507">
        <w:tc>
          <w:tcPr>
            <w:tcW w:w="0" w:type="auto"/>
            <w:hideMark/>
          </w:tcPr>
          <w:p w14:paraId="391AD1B3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Ana María Cardona Castañeda</w:t>
            </w:r>
          </w:p>
        </w:tc>
        <w:tc>
          <w:tcPr>
            <w:tcW w:w="0" w:type="auto"/>
            <w:hideMark/>
          </w:tcPr>
          <w:p w14:paraId="54EB95E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Derecho Penal, Abogada</w:t>
            </w:r>
          </w:p>
        </w:tc>
        <w:tc>
          <w:tcPr>
            <w:tcW w:w="0" w:type="auto"/>
            <w:hideMark/>
          </w:tcPr>
          <w:p w14:paraId="6CE2522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Derecho Penal y Política Criminal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 Litigante y gerente legal que combina visión estratégica con compromiso social y justicia.</w:t>
            </w:r>
          </w:p>
        </w:tc>
      </w:tr>
      <w:tr w:rsidR="00C309FF" w:rsidRPr="00C309FF" w14:paraId="40E3A6BD" w14:textId="77777777" w:rsidTr="00D52507">
        <w:tc>
          <w:tcPr>
            <w:tcW w:w="0" w:type="auto"/>
            <w:hideMark/>
          </w:tcPr>
          <w:p w14:paraId="1A2A123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Carlos Alberto Castaño Aguirre</w:t>
            </w:r>
          </w:p>
        </w:tc>
        <w:tc>
          <w:tcPr>
            <w:tcW w:w="0" w:type="auto"/>
            <w:hideMark/>
          </w:tcPr>
          <w:p w14:paraId="5B08A86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PhD(C) en Diseño y Creación, Arquitecto</w:t>
            </w:r>
          </w:p>
        </w:tc>
        <w:tc>
          <w:tcPr>
            <w:tcW w:w="0" w:type="auto"/>
            <w:hideMark/>
          </w:tcPr>
          <w:p w14:paraId="7630957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Su trabajo articula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espacio público, relaciones culturales y estudios de la memoria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Paz y Desarrollo Territorial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4877362" w14:textId="77777777" w:rsidTr="00D52507">
        <w:tc>
          <w:tcPr>
            <w:tcW w:w="0" w:type="auto"/>
            <w:hideMark/>
          </w:tcPr>
          <w:p w14:paraId="788081B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Edgar Alonso Vanegas Carvajal</w:t>
            </w:r>
          </w:p>
        </w:tc>
        <w:tc>
          <w:tcPr>
            <w:tcW w:w="0" w:type="auto"/>
            <w:hideMark/>
          </w:tcPr>
          <w:p w14:paraId="74FC45C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 en Filosofía, Licenciado en Filosofía y en Teología</w:t>
            </w:r>
          </w:p>
        </w:tc>
        <w:tc>
          <w:tcPr>
            <w:tcW w:w="0" w:type="auto"/>
            <w:hideMark/>
          </w:tcPr>
          <w:p w14:paraId="0D0CF108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Docente-investigador apasionado por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ética y la formación ciudadana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5F95EFB4" w14:textId="77777777" w:rsidTr="00D52507">
        <w:tc>
          <w:tcPr>
            <w:tcW w:w="0" w:type="auto"/>
            <w:hideMark/>
          </w:tcPr>
          <w:p w14:paraId="1B62484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Janeth del Carmen Restrepo Marín</w:t>
            </w:r>
          </w:p>
        </w:tc>
        <w:tc>
          <w:tcPr>
            <w:tcW w:w="0" w:type="auto"/>
            <w:hideMark/>
          </w:tcPr>
          <w:p w14:paraId="247B7ED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Historia y Memoria, Historiadora</w:t>
            </w:r>
          </w:p>
        </w:tc>
        <w:tc>
          <w:tcPr>
            <w:tcW w:w="0" w:type="auto"/>
            <w:hideMark/>
          </w:tcPr>
          <w:p w14:paraId="30BD0C8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Su enfoque se centra en los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procesos de transición social, la memoria y los conflictos armados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BA7050F" w14:textId="77777777" w:rsidTr="00D52507">
        <w:tc>
          <w:tcPr>
            <w:tcW w:w="0" w:type="auto"/>
            <w:hideMark/>
          </w:tcPr>
          <w:p w14:paraId="1619BEB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Carlos Arango Quintero</w:t>
            </w:r>
          </w:p>
        </w:tc>
        <w:tc>
          <w:tcPr>
            <w:tcW w:w="0" w:type="auto"/>
            <w:hideMark/>
          </w:tcPr>
          <w:p w14:paraId="74B6ECD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Ciencias Políticas, Economista</w:t>
            </w:r>
          </w:p>
        </w:tc>
        <w:tc>
          <w:tcPr>
            <w:tcW w:w="0" w:type="auto"/>
            <w:hideMark/>
          </w:tcPr>
          <w:p w14:paraId="28A7E272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Ciencias Políticas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planeación estratégica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05DCE71B" w14:textId="77777777" w:rsidTr="00D52507">
        <w:tc>
          <w:tcPr>
            <w:tcW w:w="0" w:type="auto"/>
            <w:hideMark/>
          </w:tcPr>
          <w:p w14:paraId="6179DB87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Nancy Estella Grajales Montoya</w:t>
            </w:r>
          </w:p>
        </w:tc>
        <w:tc>
          <w:tcPr>
            <w:tcW w:w="0" w:type="auto"/>
            <w:hideMark/>
          </w:tcPr>
          <w:p w14:paraId="1AE7A40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Gestión de las Organizaciones, Abogada</w:t>
            </w:r>
          </w:p>
        </w:tc>
        <w:tc>
          <w:tcPr>
            <w:tcW w:w="0" w:type="auto"/>
            <w:hideMark/>
          </w:tcPr>
          <w:p w14:paraId="438CA684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Especialista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Legislación de Familia y Menores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342D29A0" w14:textId="77777777" w:rsidTr="00D52507">
        <w:tc>
          <w:tcPr>
            <w:tcW w:w="0" w:type="auto"/>
            <w:hideMark/>
          </w:tcPr>
          <w:p w14:paraId="069A9F6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Rosa María </w:t>
            </w:r>
            <w:proofErr w:type="spellStart"/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Suñé</w:t>
            </w:r>
            <w:proofErr w:type="spellEnd"/>
          </w:p>
        </w:tc>
        <w:tc>
          <w:tcPr>
            <w:tcW w:w="0" w:type="auto"/>
            <w:hideMark/>
          </w:tcPr>
          <w:p w14:paraId="74E2B6F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Doctora en Humanidades, Filósofa</w:t>
            </w:r>
          </w:p>
        </w:tc>
        <w:tc>
          <w:tcPr>
            <w:tcW w:w="0" w:type="auto"/>
            <w:hideMark/>
          </w:tcPr>
          <w:p w14:paraId="38912B0B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Investigadora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filosofía contemporánea, con énfasis en política, derechos humanos y democracia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28605755" w14:textId="77777777" w:rsidR="00D52507" w:rsidRDefault="00D52507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0"/>
          <w:szCs w:val="20"/>
          <w:lang w:eastAsia="es-CO"/>
          <w14:ligatures w14:val="none"/>
        </w:rPr>
      </w:pPr>
    </w:p>
    <w:p w14:paraId="544B5127" w14:textId="2AE00F0B" w:rsidR="00C309FF" w:rsidRPr="00D52507" w:rsidRDefault="00C309FF" w:rsidP="00D52507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 xml:space="preserve">10. Comunicación </w:t>
      </w:r>
      <w:r w:rsidR="00D52507" w:rsidRPr="00D52507">
        <w:rPr>
          <w:rFonts w:ascii="Aptos" w:eastAsia="Times New Roman" w:hAnsi="Aptos" w:cs="Times New Roman"/>
          <w:b/>
          <w:bCs/>
          <w:kern w:val="0"/>
          <w:sz w:val="30"/>
          <w:szCs w:val="30"/>
          <w:lang w:eastAsia="es-CO"/>
          <w14:ligatures w14:val="none"/>
        </w:rPr>
        <w:t>estratégica y negocios globales</w:t>
      </w:r>
    </w:p>
    <w:p w14:paraId="687522FA" w14:textId="13032894" w:rsidR="00C309FF" w:rsidRPr="00D52507" w:rsidRDefault="00C309FF" w:rsidP="00D5250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</w:pP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lastRenderedPageBreak/>
        <w:t xml:space="preserve">Expertos en negocios internacionales, relaciones internacionales, comercio exterior, logística, gerencia de la comunicación y </w:t>
      </w:r>
      <w:r w:rsidRPr="00D52507">
        <w:rPr>
          <w:rFonts w:ascii="Aptos" w:eastAsia="Times New Roman" w:hAnsi="Aptos" w:cs="Times New Roman"/>
          <w:i/>
          <w:iCs/>
          <w:kern w:val="0"/>
          <w:sz w:val="20"/>
          <w:szCs w:val="20"/>
          <w:lang w:eastAsia="es-CO"/>
          <w14:ligatures w14:val="none"/>
        </w:rPr>
        <w:t>marketing</w:t>
      </w:r>
      <w:r w:rsidRPr="00D52507">
        <w:rPr>
          <w:rFonts w:ascii="Aptos" w:eastAsia="Times New Roman" w:hAnsi="Aptos" w:cs="Times New Roman"/>
          <w:kern w:val="0"/>
          <w:sz w:val="20"/>
          <w:szCs w:val="20"/>
          <w:lang w:eastAsia="es-CO"/>
          <w14:ligatures w14:val="none"/>
        </w:rPr>
        <w:t>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428"/>
        <w:gridCol w:w="3567"/>
        <w:gridCol w:w="3833"/>
      </w:tblGrid>
      <w:tr w:rsidR="00C14B91" w:rsidRPr="00C309FF" w14:paraId="77FEC3A0" w14:textId="77777777" w:rsidTr="00C14B91">
        <w:tc>
          <w:tcPr>
            <w:tcW w:w="0" w:type="auto"/>
            <w:shd w:val="clear" w:color="auto" w:fill="000000" w:themeFill="text1"/>
            <w:hideMark/>
          </w:tcPr>
          <w:p w14:paraId="70CBBA8B" w14:textId="77D31C43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Experto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2C04BA6" w14:textId="3221678D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Formación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36230189" w14:textId="6027C2E5" w:rsidR="00C14B91" w:rsidRPr="00C309FF" w:rsidRDefault="00C14B91" w:rsidP="00C14B91">
            <w:pPr>
              <w:jc w:val="center"/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>Perfil</w:t>
            </w:r>
            <w:r>
              <w:rPr>
                <w:rFonts w:ascii="Aptos" w:eastAsia="Times New Roman" w:hAnsi="Aptos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s-CO"/>
                <w14:ligatures w14:val="none"/>
              </w:rPr>
              <w:t xml:space="preserve"> profesional</w:t>
            </w:r>
          </w:p>
        </w:tc>
      </w:tr>
      <w:tr w:rsidR="00C309FF" w:rsidRPr="00C309FF" w14:paraId="01DD77AD" w14:textId="77777777" w:rsidTr="00D52507">
        <w:tc>
          <w:tcPr>
            <w:tcW w:w="0" w:type="auto"/>
            <w:hideMark/>
          </w:tcPr>
          <w:p w14:paraId="03A3CFA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Juan David Giraldo Trujillo</w:t>
            </w:r>
          </w:p>
        </w:tc>
        <w:tc>
          <w:tcPr>
            <w:tcW w:w="0" w:type="auto"/>
            <w:hideMark/>
          </w:tcPr>
          <w:p w14:paraId="3E63181C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Gerencia de la Comunicación Organizacional, Comunicador social - Periodista</w:t>
            </w:r>
          </w:p>
        </w:tc>
        <w:tc>
          <w:tcPr>
            <w:tcW w:w="0" w:type="auto"/>
            <w:hideMark/>
          </w:tcPr>
          <w:p w14:paraId="7AA0B21A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Experto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comunicaciones organizacionales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 y contenidos editoriales. Es socio fundador de una agencia de contenidos.</w:t>
            </w:r>
          </w:p>
        </w:tc>
      </w:tr>
      <w:tr w:rsidR="00C309FF" w:rsidRPr="00C309FF" w14:paraId="6073F1A4" w14:textId="77777777" w:rsidTr="00D52507">
        <w:tc>
          <w:tcPr>
            <w:tcW w:w="0" w:type="auto"/>
            <w:hideMark/>
          </w:tcPr>
          <w:p w14:paraId="2844CE7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María Victoria Botero Vásquez</w:t>
            </w:r>
          </w:p>
        </w:tc>
        <w:tc>
          <w:tcPr>
            <w:tcW w:w="0" w:type="auto"/>
            <w:hideMark/>
          </w:tcPr>
          <w:p w14:paraId="72B06711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Especialista en Gerencia de Negocios Internacionales, Negociadora internacional</w:t>
            </w:r>
          </w:p>
        </w:tc>
        <w:tc>
          <w:tcPr>
            <w:tcW w:w="0" w:type="auto"/>
            <w:hideMark/>
          </w:tcPr>
          <w:p w14:paraId="746EF9D9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Experta en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negociación empresarial y liderazgo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. Se destaca en logística, compras y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comercio exterior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  <w:tr w:rsidR="00C309FF" w:rsidRPr="00C309FF" w14:paraId="432B25EC" w14:textId="77777777" w:rsidTr="00D52507">
        <w:tc>
          <w:tcPr>
            <w:tcW w:w="0" w:type="auto"/>
            <w:hideMark/>
          </w:tcPr>
          <w:p w14:paraId="5B0A0B80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Wilson Eduardo Ortegón Riveros</w:t>
            </w:r>
          </w:p>
        </w:tc>
        <w:tc>
          <w:tcPr>
            <w:tcW w:w="0" w:type="auto"/>
            <w:hideMark/>
          </w:tcPr>
          <w:p w14:paraId="2B680F0F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Magíster en Relaciones y Negocios Internacionales, Profesional en Relaciones Internacionales y Estudios Políticos</w:t>
            </w:r>
          </w:p>
        </w:tc>
        <w:tc>
          <w:tcPr>
            <w:tcW w:w="0" w:type="auto"/>
            <w:hideMark/>
          </w:tcPr>
          <w:p w14:paraId="521678F5" w14:textId="77777777" w:rsidR="00C309FF" w:rsidRPr="00C309FF" w:rsidRDefault="00C309FF" w:rsidP="00C309FF">
            <w:pPr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 xml:space="preserve">Apasionado por la </w:t>
            </w:r>
            <w:r w:rsidRPr="00C309F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logística internacional y el comercio exterior</w:t>
            </w:r>
            <w:r w:rsidRPr="00C309FF">
              <w:rPr>
                <w:rFonts w:ascii="Aptos" w:eastAsia="Times New Roman" w:hAnsi="Aptos" w:cs="Times New Roman"/>
                <w:kern w:val="0"/>
                <w:sz w:val="20"/>
                <w:szCs w:val="20"/>
                <w:lang w:eastAsia="es-CO"/>
                <w14:ligatures w14:val="none"/>
              </w:rPr>
              <w:t>.</w:t>
            </w:r>
          </w:p>
        </w:tc>
      </w:tr>
    </w:tbl>
    <w:p w14:paraId="749EB47F" w14:textId="77777777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p w14:paraId="2BCDE4F6" w14:textId="77777777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p w14:paraId="5A791968" w14:textId="77777777" w:rsidR="00C309FF" w:rsidRPr="00C309FF" w:rsidRDefault="00C309FF" w:rsidP="00C309FF">
      <w:pPr>
        <w:jc w:val="both"/>
        <w:rPr>
          <w:rFonts w:ascii="Aptos" w:hAnsi="Aptos"/>
          <w:sz w:val="20"/>
          <w:szCs w:val="20"/>
        </w:rPr>
      </w:pPr>
    </w:p>
    <w:p w14:paraId="0774301E" w14:textId="77777777" w:rsidR="00C309FF" w:rsidRPr="00C309FF" w:rsidRDefault="00C309FF">
      <w:pPr>
        <w:rPr>
          <w:rFonts w:ascii="Aptos" w:hAnsi="Aptos"/>
          <w:sz w:val="20"/>
          <w:szCs w:val="20"/>
        </w:rPr>
      </w:pPr>
    </w:p>
    <w:sectPr w:rsidR="00C309FF" w:rsidRPr="00C309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0B"/>
    <w:multiLevelType w:val="multilevel"/>
    <w:tmpl w:val="F280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B1EEB"/>
    <w:multiLevelType w:val="multilevel"/>
    <w:tmpl w:val="9406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E47E0"/>
    <w:multiLevelType w:val="multilevel"/>
    <w:tmpl w:val="39EE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803CCF"/>
    <w:multiLevelType w:val="multilevel"/>
    <w:tmpl w:val="23C0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A847BA"/>
    <w:multiLevelType w:val="multilevel"/>
    <w:tmpl w:val="CE48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9421B"/>
    <w:multiLevelType w:val="multilevel"/>
    <w:tmpl w:val="9764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71577"/>
    <w:multiLevelType w:val="multilevel"/>
    <w:tmpl w:val="4DF0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F56A6E"/>
    <w:multiLevelType w:val="multilevel"/>
    <w:tmpl w:val="A64E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497945"/>
    <w:multiLevelType w:val="multilevel"/>
    <w:tmpl w:val="558E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1D6995"/>
    <w:multiLevelType w:val="multilevel"/>
    <w:tmpl w:val="9C22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3747648">
    <w:abstractNumId w:val="3"/>
  </w:num>
  <w:num w:numId="2" w16cid:durableId="1089813784">
    <w:abstractNumId w:val="2"/>
  </w:num>
  <w:num w:numId="3" w16cid:durableId="2089496556">
    <w:abstractNumId w:val="1"/>
  </w:num>
  <w:num w:numId="4" w16cid:durableId="282616901">
    <w:abstractNumId w:val="7"/>
  </w:num>
  <w:num w:numId="5" w16cid:durableId="1255751014">
    <w:abstractNumId w:val="0"/>
  </w:num>
  <w:num w:numId="6" w16cid:durableId="674066900">
    <w:abstractNumId w:val="8"/>
  </w:num>
  <w:num w:numId="7" w16cid:durableId="1868517953">
    <w:abstractNumId w:val="5"/>
  </w:num>
  <w:num w:numId="8" w16cid:durableId="1960798519">
    <w:abstractNumId w:val="9"/>
  </w:num>
  <w:num w:numId="9" w16cid:durableId="513493614">
    <w:abstractNumId w:val="6"/>
  </w:num>
  <w:num w:numId="10" w16cid:durableId="19932175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FF"/>
    <w:rsid w:val="001068B2"/>
    <w:rsid w:val="00852D20"/>
    <w:rsid w:val="009600CF"/>
    <w:rsid w:val="009E0FF7"/>
    <w:rsid w:val="00A37C73"/>
    <w:rsid w:val="00C14B91"/>
    <w:rsid w:val="00C309FF"/>
    <w:rsid w:val="00D52507"/>
    <w:rsid w:val="00F4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4494"/>
  <w15:chartTrackingRefBased/>
  <w15:docId w15:val="{05A1B3C1-01B6-4EA0-A22A-0B905EC2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0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30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309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0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09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0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0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0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0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0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30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30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09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09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09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09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09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09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0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0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0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0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0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09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09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09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0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09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09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30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customStyle="1" w:styleId="export-sheets-button">
    <w:name w:val="export-sheets-button"/>
    <w:basedOn w:val="Fuentedeprrafopredeter"/>
    <w:rsid w:val="00C309FF"/>
  </w:style>
  <w:style w:type="table" w:styleId="Tablaconcuadrculaclara">
    <w:name w:val="Grid Table Light"/>
    <w:basedOn w:val="Tablanormal"/>
    <w:uiPriority w:val="40"/>
    <w:rsid w:val="00C309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5316</Words>
  <Characters>29242</Characters>
  <Application>Microsoft Office Word</Application>
  <DocSecurity>0</DocSecurity>
  <Lines>243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2</cp:revision>
  <dcterms:created xsi:type="dcterms:W3CDTF">2025-10-11T21:00:00Z</dcterms:created>
  <dcterms:modified xsi:type="dcterms:W3CDTF">2025-10-11T21:32:00Z</dcterms:modified>
</cp:coreProperties>
</file>