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2587C" w14:textId="77777777" w:rsidR="00E928C4" w:rsidRPr="00E928C4" w:rsidRDefault="00E928C4" w:rsidP="00E928C4">
      <w:p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s-CO"/>
          <w14:ligatures w14:val="none"/>
        </w:rPr>
      </w:pPr>
      <w:r w:rsidRPr="00E928C4">
        <w:rPr>
          <w:rFonts w:eastAsia="Times New Roman" w:cs="Times New Roman"/>
          <w:b/>
          <w:bCs/>
          <w:kern w:val="0"/>
          <w:sz w:val="27"/>
          <w:szCs w:val="27"/>
          <w:lang w:eastAsia="es-CO"/>
          <w14:ligatures w14:val="none"/>
        </w:rPr>
        <w:t>Sostenibilidad: caminamos juntos para transformarnos</w:t>
      </w:r>
    </w:p>
    <w:p w14:paraId="60F9792B" w14:textId="77777777" w:rsidR="00E928C4" w:rsidRPr="00E928C4" w:rsidRDefault="00E928C4" w:rsidP="00E928C4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s-CO"/>
          <w14:ligatures w14:val="none"/>
        </w:rPr>
      </w:pPr>
      <w:r w:rsidRPr="00E928C4">
        <w:rPr>
          <w:rFonts w:eastAsia="Times New Roman" w:cs="Times New Roman"/>
          <w:kern w:val="0"/>
          <w:lang w:eastAsia="es-CO"/>
          <w14:ligatures w14:val="none"/>
        </w:rPr>
        <w:t xml:space="preserve">En coherencia con nuestro propósito superior, </w:t>
      </w:r>
      <w:r w:rsidRPr="00E928C4">
        <w:rPr>
          <w:rFonts w:eastAsia="Times New Roman" w:cs="Times New Roman"/>
          <w:b/>
          <w:bCs/>
          <w:kern w:val="0"/>
          <w:lang w:eastAsia="es-CO"/>
          <w14:ligatures w14:val="none"/>
        </w:rPr>
        <w:t>“Caminamos juntos para transformarnos”</w:t>
      </w:r>
      <w:r w:rsidRPr="00E928C4">
        <w:rPr>
          <w:rFonts w:eastAsia="Times New Roman" w:cs="Times New Roman"/>
          <w:kern w:val="0"/>
          <w:lang w:eastAsia="es-CO"/>
          <w14:ligatures w14:val="none"/>
        </w:rPr>
        <w:t>, entendemos la sostenibilidad como una construcción colectiva que atraviesa toda la vida universitaria.</w:t>
      </w:r>
    </w:p>
    <w:p w14:paraId="5DAA44A8" w14:textId="77777777" w:rsidR="00E928C4" w:rsidRPr="00E928C4" w:rsidRDefault="00E928C4" w:rsidP="00E928C4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s-CO"/>
          <w14:ligatures w14:val="none"/>
        </w:rPr>
      </w:pPr>
      <w:r w:rsidRPr="00E928C4">
        <w:rPr>
          <w:rFonts w:eastAsia="Times New Roman" w:cs="Times New Roman"/>
          <w:kern w:val="0"/>
          <w:lang w:eastAsia="es-CO"/>
          <w14:ligatures w14:val="none"/>
        </w:rPr>
        <w:t>No es un asunto exclusivo de una dependencia ni se limita a la gestión ambiental. Se expresa en lo que enseñamos, investigamos y transferimos; en la manera como nos relacionamos con las comunidades y los territorios; en las alianzas que construimos; en las decisiones institucionales que tomamos y en la forma como gestionamos nuestros recursos.</w:t>
      </w:r>
    </w:p>
    <w:p w14:paraId="6818B94B" w14:textId="77777777" w:rsidR="00E928C4" w:rsidRPr="00E928C4" w:rsidRDefault="00E928C4" w:rsidP="00E928C4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s-CO"/>
          <w14:ligatures w14:val="none"/>
        </w:rPr>
      </w:pPr>
      <w:r w:rsidRPr="00E928C4">
        <w:rPr>
          <w:rFonts w:eastAsia="Times New Roman" w:cs="Times New Roman"/>
          <w:kern w:val="0"/>
          <w:lang w:eastAsia="es-CO"/>
          <w14:ligatures w14:val="none"/>
        </w:rPr>
        <w:t xml:space="preserve">Nuestro </w:t>
      </w:r>
      <w:r w:rsidRPr="00E928C4">
        <w:rPr>
          <w:rFonts w:eastAsia="Times New Roman" w:cs="Times New Roman"/>
          <w:b/>
          <w:bCs/>
          <w:kern w:val="0"/>
          <w:lang w:eastAsia="es-CO"/>
          <w14:ligatures w14:val="none"/>
        </w:rPr>
        <w:t>Informe de Sostenibilidad</w:t>
      </w:r>
      <w:r w:rsidRPr="00E928C4">
        <w:rPr>
          <w:rFonts w:eastAsia="Times New Roman" w:cs="Times New Roman"/>
          <w:kern w:val="0"/>
          <w:lang w:eastAsia="es-CO"/>
          <w14:ligatures w14:val="none"/>
        </w:rPr>
        <w:t xml:space="preserve"> comienza a hacer visible esa convergencia. Los procesos misionales, las facultades, las unidades académicas y administrativas y las diferentes iniciativas institucionales aportan, desde sus capacidades y responsabilidades, a propósitos que trascienden a la Universidad y se conectan con los grandes desafíos de la sociedad y del planeta.</w:t>
      </w:r>
    </w:p>
    <w:p w14:paraId="17897167" w14:textId="77777777" w:rsidR="00E928C4" w:rsidRPr="00E928C4" w:rsidRDefault="00E928C4" w:rsidP="00E928C4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s-CO"/>
          <w14:ligatures w14:val="none"/>
        </w:rPr>
      </w:pPr>
      <w:r w:rsidRPr="00E928C4">
        <w:rPr>
          <w:rFonts w:eastAsia="Times New Roman" w:cs="Times New Roman"/>
          <w:kern w:val="0"/>
          <w:lang w:eastAsia="es-CO"/>
          <w14:ligatures w14:val="none"/>
        </w:rPr>
        <w:t xml:space="preserve">Este es un ejercicio que estamos empezando a consolidar bajo referentes internacionales como </w:t>
      </w:r>
      <w:r w:rsidRPr="00E928C4">
        <w:rPr>
          <w:rFonts w:eastAsia="Times New Roman" w:cs="Times New Roman"/>
          <w:b/>
          <w:bCs/>
          <w:kern w:val="0"/>
          <w:lang w:eastAsia="es-CO"/>
          <w14:ligatures w14:val="none"/>
        </w:rPr>
        <w:t>STARS</w:t>
      </w:r>
      <w:r w:rsidRPr="00E928C4">
        <w:rPr>
          <w:rFonts w:eastAsia="Times New Roman" w:cs="Times New Roman"/>
          <w:kern w:val="0"/>
          <w:lang w:eastAsia="es-CO"/>
          <w14:ligatures w14:val="none"/>
        </w:rPr>
        <w:t xml:space="preserve">, los </w:t>
      </w:r>
      <w:r w:rsidRPr="00E928C4">
        <w:rPr>
          <w:rFonts w:eastAsia="Times New Roman" w:cs="Times New Roman"/>
          <w:b/>
          <w:bCs/>
          <w:kern w:val="0"/>
          <w:lang w:eastAsia="es-CO"/>
          <w14:ligatures w14:val="none"/>
        </w:rPr>
        <w:t>Objetivos de Desarrollo Sostenible (ODS)</w:t>
      </w:r>
      <w:r w:rsidRPr="00E928C4">
        <w:rPr>
          <w:rFonts w:eastAsia="Times New Roman" w:cs="Times New Roman"/>
          <w:kern w:val="0"/>
          <w:lang w:eastAsia="es-CO"/>
          <w14:ligatures w14:val="none"/>
        </w:rPr>
        <w:t xml:space="preserve"> y el enfoque de las </w:t>
      </w:r>
      <w:r w:rsidRPr="00E928C4">
        <w:rPr>
          <w:rFonts w:eastAsia="Times New Roman" w:cs="Times New Roman"/>
          <w:b/>
          <w:bCs/>
          <w:kern w:val="0"/>
          <w:lang w:eastAsia="es-CO"/>
          <w14:ligatures w14:val="none"/>
        </w:rPr>
        <w:t>5P de la Agenda 2030: Personas, Planeta, Prosperidad, Paz y Alianzas</w:t>
      </w:r>
      <w:r w:rsidRPr="00E928C4">
        <w:rPr>
          <w:rFonts w:eastAsia="Times New Roman" w:cs="Times New Roman"/>
          <w:kern w:val="0"/>
          <w:lang w:eastAsia="es-CO"/>
          <w14:ligatures w14:val="none"/>
        </w:rPr>
        <w:t>.</w:t>
      </w:r>
    </w:p>
    <w:p w14:paraId="0ED03943" w14:textId="77777777" w:rsidR="00E928C4" w:rsidRPr="00E928C4" w:rsidRDefault="00E928C4" w:rsidP="00E928C4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s-CO"/>
          <w14:ligatures w14:val="none"/>
        </w:rPr>
      </w:pPr>
      <w:r w:rsidRPr="00E928C4">
        <w:rPr>
          <w:rFonts w:eastAsia="Times New Roman" w:cs="Times New Roman"/>
          <w:kern w:val="0"/>
          <w:lang w:eastAsia="es-CO"/>
          <w14:ligatures w14:val="none"/>
        </w:rPr>
        <w:t>Mirarnos desde estos marcos nos permite comprender mejor el impacto de lo que hacemos: una experiencia formativa puede transformar proyectos de vida; una investigación puede aportar soluciones a un territorio; una iniciativa de proyección social puede fortalecer comunidades; una alianza puede ampliar capacidades; y una decisión administrativa puede contribuir a una Universidad más responsable y sostenible.</w:t>
      </w:r>
    </w:p>
    <w:p w14:paraId="653185B2" w14:textId="77777777" w:rsidR="00E928C4" w:rsidRPr="00E928C4" w:rsidRDefault="00E928C4" w:rsidP="00E928C4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s-CO"/>
          <w14:ligatures w14:val="none"/>
        </w:rPr>
      </w:pPr>
      <w:r w:rsidRPr="00E928C4">
        <w:rPr>
          <w:rFonts w:eastAsia="Times New Roman" w:cs="Times New Roman"/>
          <w:kern w:val="0"/>
          <w:lang w:eastAsia="es-CO"/>
          <w14:ligatures w14:val="none"/>
        </w:rPr>
        <w:t xml:space="preserve">El informe es también un punto de partida. Nos permite </w:t>
      </w:r>
      <w:r w:rsidRPr="00E928C4">
        <w:rPr>
          <w:rFonts w:eastAsia="Times New Roman" w:cs="Times New Roman"/>
          <w:b/>
          <w:bCs/>
          <w:kern w:val="0"/>
          <w:lang w:eastAsia="es-CO"/>
          <w14:ligatures w14:val="none"/>
        </w:rPr>
        <w:t>reconocer lo que ya hacemos, conectar esfuerzos, identificar oportunidades y avanzar hacia una medición cada vez más rigurosa de nuestra contribución</w:t>
      </w:r>
      <w:r w:rsidRPr="00E928C4">
        <w:rPr>
          <w:rFonts w:eastAsia="Times New Roman" w:cs="Times New Roman"/>
          <w:kern w:val="0"/>
          <w:lang w:eastAsia="es-CO"/>
          <w14:ligatures w14:val="none"/>
        </w:rPr>
        <w:t>.</w:t>
      </w:r>
    </w:p>
    <w:p w14:paraId="37E2ED02" w14:textId="77777777" w:rsidR="00E928C4" w:rsidRPr="00E928C4" w:rsidRDefault="00E928C4" w:rsidP="00E928C4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s-CO"/>
          <w14:ligatures w14:val="none"/>
        </w:rPr>
      </w:pPr>
      <w:r w:rsidRPr="00E928C4">
        <w:rPr>
          <w:rFonts w:eastAsia="Times New Roman" w:cs="Times New Roman"/>
          <w:kern w:val="0"/>
          <w:lang w:eastAsia="es-CO"/>
          <w14:ligatures w14:val="none"/>
        </w:rPr>
        <w:t>Porque caminar juntos también significa comprender que nuestras acciones están conectadas y que la transformación ocurre cuando ponemos nuestras capacidades al servicio de propósitos comunes.</w:t>
      </w:r>
    </w:p>
    <w:p w14:paraId="17AB3C6C" w14:textId="77777777" w:rsidR="00E928C4" w:rsidRPr="00E928C4" w:rsidRDefault="00E928C4" w:rsidP="00E928C4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s-CO"/>
          <w14:ligatures w14:val="none"/>
        </w:rPr>
      </w:pPr>
      <w:r w:rsidRPr="00E928C4">
        <w:rPr>
          <w:rFonts w:eastAsia="Times New Roman" w:cs="Times New Roman"/>
          <w:b/>
          <w:bCs/>
          <w:kern w:val="0"/>
          <w:lang w:eastAsia="es-CO"/>
          <w14:ligatures w14:val="none"/>
        </w:rPr>
        <w:t>Este informe empieza a contar esa historia: la de una comunidad universitaria que camina junta para transformar su entorno y contribuir a un futuro más sostenible.</w:t>
      </w:r>
    </w:p>
    <w:p w14:paraId="1F39B4C8" w14:textId="62C51100" w:rsidR="00E928C4" w:rsidRPr="00E928C4" w:rsidRDefault="00E928C4" w:rsidP="00E928C4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s-CO"/>
          <w14:ligatures w14:val="none"/>
        </w:rPr>
      </w:pPr>
      <w:r w:rsidRPr="00E928C4">
        <w:rPr>
          <w:rFonts w:ascii="Segoe UI Emoji" w:eastAsia="Times New Roman" w:hAnsi="Segoe UI Emoji" w:cs="Segoe UI Emoji"/>
          <w:kern w:val="0"/>
          <w:lang w:eastAsia="es-CO"/>
          <w14:ligatures w14:val="none"/>
        </w:rPr>
        <w:t>👉</w:t>
      </w:r>
      <w:r w:rsidRPr="00E928C4">
        <w:rPr>
          <w:rFonts w:eastAsia="Times New Roman" w:cs="Times New Roman"/>
          <w:kern w:val="0"/>
          <w:lang w:eastAsia="es-CO"/>
          <w14:ligatures w14:val="none"/>
        </w:rPr>
        <w:t xml:space="preserve"> </w:t>
      </w:r>
      <w:hyperlink r:id="rId4" w:history="1">
        <w:r w:rsidRPr="0003282A">
          <w:rPr>
            <w:rStyle w:val="Hipervnculo"/>
            <w:rFonts w:eastAsia="Times New Roman" w:cs="Times New Roman"/>
            <w:b/>
            <w:bCs/>
            <w:kern w:val="0"/>
            <w:lang w:eastAsia="es-CO"/>
            <w14:ligatures w14:val="none"/>
          </w:rPr>
          <w:t>Conoce nuestro Informe de Sostenibilidad</w:t>
        </w:r>
      </w:hyperlink>
      <w:r w:rsidRPr="00E928C4">
        <w:rPr>
          <w:rFonts w:eastAsia="Times New Roman" w:cs="Times New Roman"/>
          <w:kern w:val="0"/>
          <w:lang w:eastAsia="es-CO"/>
          <w14:ligatures w14:val="none"/>
        </w:rPr>
        <w:br/>
      </w:r>
    </w:p>
    <w:p w14:paraId="3FFAAAEF" w14:textId="77777777" w:rsidR="003A1846" w:rsidRPr="00E928C4" w:rsidRDefault="003A1846" w:rsidP="00E928C4">
      <w:pPr>
        <w:jc w:val="both"/>
      </w:pPr>
    </w:p>
    <w:sectPr w:rsidR="003A1846" w:rsidRPr="00E928C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C4"/>
    <w:rsid w:val="0003282A"/>
    <w:rsid w:val="001361CE"/>
    <w:rsid w:val="003A1846"/>
    <w:rsid w:val="004E2D42"/>
    <w:rsid w:val="0086435D"/>
    <w:rsid w:val="00A37F86"/>
    <w:rsid w:val="00E9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7A9D3"/>
  <w15:chartTrackingRefBased/>
  <w15:docId w15:val="{9BA382B3-A945-4C19-B324-97DAFBC4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928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28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28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2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28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28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28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28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28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28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28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28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28C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28C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28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28C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28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28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28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28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28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28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28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28C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28C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28C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28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28C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28C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3282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2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/Users/valentina.castano/Downloads/informe_sostenibilidad_v6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Castaño Gutierrez</dc:creator>
  <cp:keywords/>
  <dc:description/>
  <cp:lastModifiedBy>Valentina Castaño Gutierrez</cp:lastModifiedBy>
  <cp:revision>3</cp:revision>
  <dcterms:created xsi:type="dcterms:W3CDTF">2026-09-15T21:40:00Z</dcterms:created>
  <dcterms:modified xsi:type="dcterms:W3CDTF">2026-09-15T21:42:00Z</dcterms:modified>
</cp:coreProperties>
</file>