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9C202" w14:textId="5ADE0923" w:rsidR="007F4551" w:rsidRDefault="007F4551" w:rsidP="007F4551">
      <w:pPr>
        <w:rPr>
          <w:b/>
          <w:bCs/>
        </w:rPr>
      </w:pPr>
      <w:r w:rsidRPr="007F4551">
        <w:rPr>
          <w:b/>
          <w:bCs/>
          <w:highlight w:val="yellow"/>
        </w:rPr>
        <w:t>TEXTO CERTIFICADO:</w:t>
      </w:r>
    </w:p>
    <w:p w14:paraId="1C810AC0" w14:textId="77777777" w:rsidR="007F4551" w:rsidRDefault="007F4551" w:rsidP="007F4551">
      <w:pPr>
        <w:rPr>
          <w:b/>
          <w:bCs/>
        </w:rPr>
      </w:pPr>
    </w:p>
    <w:p w14:paraId="0A75A6F5" w14:textId="30815D01" w:rsidR="007F4551" w:rsidRPr="007F4551" w:rsidRDefault="007F4551" w:rsidP="007F4551">
      <w:r w:rsidRPr="007F4551">
        <w:rPr>
          <w:b/>
          <w:bCs/>
        </w:rPr>
        <w:t>RECONOCIMIENTO CONMEMORATIVO</w:t>
      </w:r>
    </w:p>
    <w:p w14:paraId="5FCEF79A" w14:textId="77777777" w:rsidR="007F4551" w:rsidRPr="007F4551" w:rsidRDefault="007F4551" w:rsidP="007F4551">
      <w:r w:rsidRPr="007F4551">
        <w:rPr>
          <w:b/>
          <w:bCs/>
        </w:rPr>
        <w:t>50 años transformando vidas desde la educación</w:t>
      </w:r>
    </w:p>
    <w:p w14:paraId="78EA57FB" w14:textId="77777777" w:rsidR="00B07B0C" w:rsidRDefault="00B07B0C"/>
    <w:p w14:paraId="20B842AD" w14:textId="77777777" w:rsidR="007F4551" w:rsidRDefault="007F4551"/>
    <w:p w14:paraId="047A4B25" w14:textId="5FC9D87B" w:rsidR="007F4551" w:rsidRDefault="007F4551" w:rsidP="007F4551">
      <w:r w:rsidRPr="007F4551">
        <w:t>La Universidad de San Buenaventura</w:t>
      </w:r>
      <w:r>
        <w:t xml:space="preserve"> Seccional</w:t>
      </w:r>
      <w:r w:rsidRPr="007F4551">
        <w:t xml:space="preserve"> Medellín expresa su reconocimiento a</w:t>
      </w:r>
      <w:r>
        <w:t>:</w:t>
      </w:r>
    </w:p>
    <w:p w14:paraId="0067D515" w14:textId="148F08DF" w:rsidR="007F4551" w:rsidRDefault="007F4551" w:rsidP="007F4551">
      <w:r>
        <w:t xml:space="preserve">(NOMBRE) </w:t>
      </w:r>
    </w:p>
    <w:p w14:paraId="09EB4B2E" w14:textId="35CE4DCB" w:rsidR="007F4551" w:rsidRDefault="007F4551" w:rsidP="007F4551">
      <w:r>
        <w:t xml:space="preserve">en la categoría: </w:t>
      </w:r>
    </w:p>
    <w:p w14:paraId="67402E69" w14:textId="6833CFCB" w:rsidR="007F4551" w:rsidRDefault="007F4551" w:rsidP="007F4551">
      <w:r>
        <w:t xml:space="preserve">(CATEGORÍA) </w:t>
      </w:r>
    </w:p>
    <w:p w14:paraId="69884DEB" w14:textId="77777777" w:rsidR="007F4551" w:rsidRDefault="007F4551" w:rsidP="007F4551"/>
    <w:p w14:paraId="67DC4B9A" w14:textId="77777777" w:rsidR="007F4551" w:rsidRPr="007F4551" w:rsidRDefault="007F4551" w:rsidP="007F4551">
      <w:r w:rsidRPr="007F4551">
        <w:t>Por ser parte de una historia construida con vocación, compromiso y fraternidad.</w:t>
      </w:r>
    </w:p>
    <w:p w14:paraId="094D31A9" w14:textId="77777777" w:rsidR="007F4551" w:rsidRPr="007F4551" w:rsidRDefault="007F4551" w:rsidP="007F4551">
      <w:r w:rsidRPr="007F4551">
        <w:t xml:space="preserve">En la celebración de los </w:t>
      </w:r>
      <w:r w:rsidRPr="007F4551">
        <w:rPr>
          <w:b/>
          <w:bCs/>
        </w:rPr>
        <w:t>50 años de la Facultad de Educación</w:t>
      </w:r>
      <w:r w:rsidRPr="007F4551">
        <w:t>, reconocemos con gratitud su aporte a este camino compartido, en el que cada enseñanza, cada encuentro y cada experiencia han contribuido a dejar una huella Bonaventuriana en la vida de nuestra comunidad.</w:t>
      </w:r>
    </w:p>
    <w:p w14:paraId="10DFA969" w14:textId="77777777" w:rsidR="007F4551" w:rsidRDefault="007F4551" w:rsidP="007F4551"/>
    <w:p w14:paraId="188E8D28" w14:textId="2B4BC398" w:rsidR="007F4551" w:rsidRDefault="007F4551" w:rsidP="007F4551">
      <w:r>
        <w:t xml:space="preserve">Nombres y categorías: </w:t>
      </w:r>
    </w:p>
    <w:p w14:paraId="4B2A6433" w14:textId="77777777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es-ES"/>
        </w:rPr>
      </w:pPr>
      <w:r w:rsidRPr="007F4551">
        <w:rPr>
          <w:rFonts w:ascii="Arial" w:hAnsi="Arial" w:cs="Arial"/>
          <w:b/>
          <w:bCs/>
          <w:sz w:val="22"/>
          <w:szCs w:val="22"/>
          <w:lang w:val="es-ES"/>
        </w:rPr>
        <w:t>Saidy Alexandra Osorio Patiño</w:t>
      </w:r>
    </w:p>
    <w:p w14:paraId="6954F036" w14:textId="4033BC84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7F4551">
        <w:rPr>
          <w:rFonts w:ascii="Arial" w:hAnsi="Arial" w:cs="Arial"/>
          <w:b/>
          <w:bCs/>
          <w:sz w:val="22"/>
          <w:szCs w:val="22"/>
        </w:rPr>
        <w:t>Huella Bonaventuriana</w:t>
      </w:r>
    </w:p>
    <w:p w14:paraId="6BB00B8A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2BDB8388" w14:textId="18F6715A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es-ES"/>
        </w:rPr>
      </w:pPr>
      <w:r w:rsidRPr="00C34FEB">
        <w:rPr>
          <w:rFonts w:ascii="Arial" w:hAnsi="Arial" w:cs="Arial"/>
          <w:b/>
          <w:bCs/>
          <w:sz w:val="22"/>
          <w:szCs w:val="22"/>
          <w:lang w:val="es-ES"/>
        </w:rPr>
        <w:t>Gloria Bibiana Yepes Medina</w:t>
      </w:r>
    </w:p>
    <w:p w14:paraId="1086E97D" w14:textId="3B03B246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Transformadora de realidades</w:t>
      </w:r>
    </w:p>
    <w:p w14:paraId="44966ABA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7F0F8FF4" w14:textId="4F595ED8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es-ES"/>
        </w:rPr>
      </w:pPr>
      <w:r w:rsidRPr="00407BE0">
        <w:rPr>
          <w:rFonts w:ascii="Arial" w:hAnsi="Arial" w:cs="Arial"/>
          <w:b/>
          <w:bCs/>
          <w:sz w:val="22"/>
          <w:szCs w:val="22"/>
          <w:lang w:val="es-ES"/>
        </w:rPr>
        <w:t xml:space="preserve">Dora Angela </w:t>
      </w:r>
      <w:r>
        <w:rPr>
          <w:rFonts w:ascii="Arial" w:hAnsi="Arial" w:cs="Arial"/>
          <w:b/>
          <w:bCs/>
          <w:sz w:val="22"/>
          <w:szCs w:val="22"/>
          <w:lang w:val="es-ES"/>
        </w:rPr>
        <w:t>C</w:t>
      </w:r>
      <w:r w:rsidRPr="00407BE0">
        <w:rPr>
          <w:rFonts w:ascii="Arial" w:hAnsi="Arial" w:cs="Arial"/>
          <w:b/>
          <w:bCs/>
          <w:sz w:val="22"/>
          <w:szCs w:val="22"/>
          <w:lang w:val="es-ES"/>
        </w:rPr>
        <w:t>eballos</w:t>
      </w:r>
    </w:p>
    <w:p w14:paraId="48400DEA" w14:textId="2F665D15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Espíritu innovador</w:t>
      </w:r>
    </w:p>
    <w:p w14:paraId="78E54266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0FEE8F2F" w14:textId="581B260F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es-ES"/>
        </w:rPr>
      </w:pPr>
      <w:r w:rsidRPr="00AB1716">
        <w:rPr>
          <w:rFonts w:ascii="Arial" w:hAnsi="Arial" w:cs="Arial"/>
          <w:b/>
          <w:bCs/>
          <w:sz w:val="22"/>
          <w:szCs w:val="22"/>
          <w:lang w:val="es-ES"/>
        </w:rPr>
        <w:t>Daniela Colorado Orozco</w:t>
      </w:r>
    </w:p>
    <w:p w14:paraId="0B03447A" w14:textId="611CE279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Maestra investigadora</w:t>
      </w:r>
    </w:p>
    <w:p w14:paraId="3A9F2C59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3565E312" w14:textId="0DA0DB06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  <w:lang w:val="es-ES"/>
        </w:rPr>
      </w:pPr>
      <w:r w:rsidRPr="00AE2709">
        <w:rPr>
          <w:rFonts w:ascii="Arial" w:hAnsi="Arial" w:cs="Arial"/>
          <w:b/>
          <w:bCs/>
          <w:sz w:val="22"/>
          <w:szCs w:val="22"/>
          <w:lang w:val="es-ES"/>
        </w:rPr>
        <w:t>Mara Murillo Pérez</w:t>
      </w:r>
    </w:p>
    <w:p w14:paraId="7A4E6D36" w14:textId="79B82AFE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Liderazgo que inspira</w:t>
      </w:r>
    </w:p>
    <w:p w14:paraId="70C936ED" w14:textId="34B77263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047046">
        <w:rPr>
          <w:rFonts w:ascii="Arial" w:hAnsi="Arial" w:cs="Arial"/>
          <w:b/>
          <w:bCs/>
          <w:sz w:val="22"/>
          <w:szCs w:val="22"/>
        </w:rPr>
        <w:lastRenderedPageBreak/>
        <w:t>María del Pilar Rubio</w:t>
      </w:r>
    </w:p>
    <w:p w14:paraId="7E54D2FC" w14:textId="2200E405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liderazgo que inspira</w:t>
      </w:r>
    </w:p>
    <w:p w14:paraId="044623E2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722744E1" w14:textId="172F1505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DD15DC">
        <w:rPr>
          <w:rFonts w:ascii="Arial" w:hAnsi="Arial" w:cs="Arial"/>
          <w:b/>
          <w:bCs/>
          <w:sz w:val="22"/>
          <w:szCs w:val="22"/>
        </w:rPr>
        <w:t>Marta Faride Estefan Upegui</w:t>
      </w:r>
    </w:p>
    <w:p w14:paraId="64E3DC12" w14:textId="61E91AA8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Creatividad que transforma</w:t>
      </w:r>
    </w:p>
    <w:p w14:paraId="7B870FC4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272EB7BD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6D2B6B25" w14:textId="35BA4FE5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AE2709">
        <w:rPr>
          <w:rFonts w:ascii="Arial" w:hAnsi="Arial" w:cs="Arial"/>
          <w:b/>
          <w:bCs/>
          <w:sz w:val="22"/>
          <w:szCs w:val="22"/>
        </w:rPr>
        <w:t>Blanca Jaramillo Ramírez</w:t>
      </w:r>
    </w:p>
    <w:p w14:paraId="1A28A370" w14:textId="290FEFF3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Trayectoria que deja huella</w:t>
      </w:r>
    </w:p>
    <w:p w14:paraId="192DC350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29C517CC" w14:textId="37B1279B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752D41">
        <w:rPr>
          <w:rFonts w:ascii="Arial" w:hAnsi="Arial" w:cs="Arial"/>
          <w:b/>
          <w:bCs/>
          <w:sz w:val="22"/>
          <w:szCs w:val="22"/>
        </w:rPr>
        <w:t>Liliana María Mejía Yepes</w:t>
      </w:r>
    </w:p>
    <w:p w14:paraId="4BC2A6C0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B45E7D">
        <w:rPr>
          <w:rFonts w:ascii="Arial" w:hAnsi="Arial" w:cs="Arial"/>
          <w:b/>
          <w:bCs/>
          <w:sz w:val="22"/>
          <w:szCs w:val="22"/>
        </w:rPr>
        <w:t>Trayectoria que deja huella</w:t>
      </w:r>
    </w:p>
    <w:p w14:paraId="6EF11975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56B2B3F1" w14:textId="77777777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50F3523F" w14:textId="21A712DB" w:rsidR="007F4551" w:rsidRDefault="007F4551" w:rsidP="007F4551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  <w:sz w:val="22"/>
          <w:szCs w:val="22"/>
        </w:rPr>
      </w:pPr>
      <w:r w:rsidRPr="00AE2709">
        <w:rPr>
          <w:rFonts w:ascii="Arial" w:hAnsi="Arial" w:cs="Arial"/>
          <w:b/>
          <w:bCs/>
          <w:sz w:val="22"/>
          <w:szCs w:val="22"/>
        </w:rPr>
        <w:t>Lida Mayufi Arroyave Euse</w:t>
      </w:r>
    </w:p>
    <w:p w14:paraId="482FC61C" w14:textId="4C90209E" w:rsid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  <w:r w:rsidRPr="0096099E">
        <w:rPr>
          <w:rFonts w:ascii="Arial" w:hAnsi="Arial" w:cs="Arial"/>
          <w:b/>
          <w:bCs/>
          <w:sz w:val="22"/>
          <w:szCs w:val="22"/>
        </w:rPr>
        <w:t>Embajadora de la educación infantil</w:t>
      </w:r>
    </w:p>
    <w:p w14:paraId="694409AD" w14:textId="77777777" w:rsidR="007F4551" w:rsidRPr="00DD15DC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69AB77FE" w14:textId="77777777" w:rsidR="007F4551" w:rsidRPr="007F4551" w:rsidRDefault="007F4551" w:rsidP="007F4551">
      <w:pPr>
        <w:pStyle w:val="Prrafodelista"/>
        <w:rPr>
          <w:rFonts w:ascii="Arial" w:hAnsi="Arial" w:cs="Arial"/>
          <w:b/>
          <w:bCs/>
          <w:sz w:val="22"/>
          <w:szCs w:val="22"/>
          <w:lang w:val="es-ES"/>
        </w:rPr>
      </w:pPr>
    </w:p>
    <w:p w14:paraId="2FD07F94" w14:textId="77777777" w:rsidR="007F4551" w:rsidRDefault="007F4551"/>
    <w:sectPr w:rsidR="007F45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50CB9"/>
    <w:multiLevelType w:val="hybridMultilevel"/>
    <w:tmpl w:val="656AEC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75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551"/>
    <w:rsid w:val="002442E9"/>
    <w:rsid w:val="006130AC"/>
    <w:rsid w:val="007F4551"/>
    <w:rsid w:val="00B07B0C"/>
    <w:rsid w:val="00E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2E325"/>
  <w15:chartTrackingRefBased/>
  <w15:docId w15:val="{4DA77674-4E18-4FF1-B04C-925092F9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4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4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4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4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4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4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4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4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4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4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4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4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45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45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45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45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45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45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4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4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4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4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4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45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455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45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4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45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45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2026-10-16T16:11:00Z</dcterms:created>
  <dcterms:modified xsi:type="dcterms:W3CDTF">2026-10-16T16:18:00Z</dcterms:modified>
</cp:coreProperties>
</file>